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ff899d" w14:textId="7ff899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Астанада жолаушыларды және жүкті автомобиль көлігімен тасымалдау ережесін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Үкіметінің 2007 жылғы 8 қарашадағы N 1061 Қаулысы. Күші жойылды - Қазақстан Республикасы Үкіметінің 2024 жылғы 25 қаңтардағы № 34 қаулысымен</w:t>
      </w:r>
    </w:p>
    <w:p>
      <w:pPr>
        <w:spacing w:after="0"/>
        <w:ind w:left="0"/>
        <w:jc w:val="both"/>
      </w:pPr>
      <w:r>
        <w:rPr>
          <w:rFonts w:ascii="Times New Roman"/>
          <w:b w:val="false"/>
          <w:i w:val="false"/>
          <w:color w:val="ff0000"/>
          <w:sz w:val="28"/>
        </w:rPr>
        <w:t xml:space="preserve">
      Ескерту. Күші жойылды - ҚР Үкіметінің 25.01.2024 </w:t>
      </w:r>
      <w:r>
        <w:rPr>
          <w:rFonts w:ascii="Times New Roman"/>
          <w:b w:val="false"/>
          <w:i w:val="false"/>
          <w:color w:val="ff0000"/>
          <w:sz w:val="28"/>
        </w:rPr>
        <w:t>№ 34</w:t>
      </w:r>
      <w:r>
        <w:rPr>
          <w:rFonts w:ascii="Times New Roman"/>
          <w:b w:val="false"/>
          <w:i w:val="false"/>
          <w:color w:val="ff0000"/>
          <w:sz w:val="28"/>
        </w:rPr>
        <w:t xml:space="preserve"> (алғашқы ресми жарияланған күнінен бастап қолданысқа енгізіледі) қаулысымен.</w:t>
      </w:r>
    </w:p>
    <w:bookmarkStart w:name="z1" w:id="0"/>
    <w:p>
      <w:pPr>
        <w:spacing w:after="0"/>
        <w:ind w:left="0"/>
        <w:jc w:val="both"/>
      </w:pPr>
      <w:r>
        <w:rPr>
          <w:rFonts w:ascii="Times New Roman"/>
          <w:b w:val="false"/>
          <w:i w:val="false"/>
          <w:color w:val="000000"/>
          <w:sz w:val="28"/>
        </w:rPr>
        <w:t xml:space="preserve">
      "Қазақстан Республикасы астанасының мәртебесі туралы" Қазақстан Республикасы Заңының </w:t>
      </w:r>
      <w:r>
        <w:rPr>
          <w:rFonts w:ascii="Times New Roman"/>
          <w:b w:val="false"/>
          <w:i w:val="false"/>
          <w:color w:val="000000"/>
          <w:sz w:val="28"/>
        </w:rPr>
        <w:t>6-бабына</w:t>
      </w:r>
      <w:r>
        <w:rPr>
          <w:rFonts w:ascii="Times New Roman"/>
          <w:b w:val="false"/>
          <w:i w:val="false"/>
          <w:color w:val="000000"/>
          <w:sz w:val="28"/>
        </w:rPr>
        <w:t xml:space="preserve"> сәйкес Қазақстан Республикасының Үкіметі </w:t>
      </w:r>
      <w:r>
        <w:rPr>
          <w:rFonts w:ascii="Times New Roman"/>
          <w:b/>
          <w:i w:val="false"/>
          <w:color w:val="000000"/>
          <w:sz w:val="28"/>
        </w:rPr>
        <w:t>ҚАУЛЫ ЕТЕДІ:</w:t>
      </w:r>
    </w:p>
    <w:bookmarkEnd w:id="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Кіріспе жаңа редакцияда - ҚР Үкіметінің 26.10.2022 </w:t>
      </w:r>
      <w:r>
        <w:rPr>
          <w:rFonts w:ascii="Times New Roman"/>
          <w:b w:val="false"/>
          <w:i w:val="false"/>
          <w:color w:val="000000"/>
          <w:sz w:val="28"/>
        </w:rPr>
        <w:t>№ 850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2" w:id="1"/>
    <w:p>
      <w:pPr>
        <w:spacing w:after="0"/>
        <w:ind w:left="0"/>
        <w:jc w:val="both"/>
      </w:pPr>
      <w:r>
        <w:rPr>
          <w:rFonts w:ascii="Times New Roman"/>
          <w:b w:val="false"/>
          <w:i w:val="false"/>
          <w:color w:val="000000"/>
          <w:sz w:val="28"/>
        </w:rPr>
        <w:t xml:space="preserve">
      1. Қоса беріліп отырған Астанада жолаушыларды және жүкті автомобиль көлігімен тасымалдау ережесі бекітілсін. </w:t>
      </w:r>
    </w:p>
    <w:bookmarkEnd w:id="1"/>
    <w:bookmarkStart w:name="z3" w:id="2"/>
    <w:p>
      <w:pPr>
        <w:spacing w:after="0"/>
        <w:ind w:left="0"/>
        <w:jc w:val="both"/>
      </w:pPr>
      <w:r>
        <w:rPr>
          <w:rFonts w:ascii="Times New Roman"/>
          <w:b w:val="false"/>
          <w:i w:val="false"/>
          <w:color w:val="000000"/>
          <w:sz w:val="28"/>
        </w:rPr>
        <w:t xml:space="preserve">
      2. Осы қаулы алғаш рет ресми жарияланған күнінен бастап он күнтізбелік күн өткен соң қолданысқа енгізіледі. </w:t>
      </w:r>
    </w:p>
    <w:bookmarkEnd w:id="2"/>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Республикасының  </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Премьер-Министрі  </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2007 жылғы 8 қарашадағы</w:t>
            </w:r>
            <w:r>
              <w:br/>
            </w:r>
            <w:r>
              <w:rPr>
                <w:rFonts w:ascii="Times New Roman"/>
                <w:b w:val="false"/>
                <w:i w:val="false"/>
                <w:color w:val="000000"/>
                <w:sz w:val="20"/>
              </w:rPr>
              <w:t>N 1061 қаулысымен</w:t>
            </w:r>
            <w:r>
              <w:br/>
            </w:r>
            <w:r>
              <w:rPr>
                <w:rFonts w:ascii="Times New Roman"/>
                <w:b w:val="false"/>
                <w:i w:val="false"/>
                <w:color w:val="000000"/>
                <w:sz w:val="20"/>
              </w:rPr>
              <w:t>бекітілген</w:t>
            </w:r>
          </w:p>
        </w:tc>
      </w:tr>
    </w:tbl>
    <w:bookmarkStart w:name="z4" w:id="3"/>
    <w:p>
      <w:pPr>
        <w:spacing w:after="0"/>
        <w:ind w:left="0"/>
        <w:jc w:val="left"/>
      </w:pPr>
      <w:r>
        <w:rPr>
          <w:rFonts w:ascii="Times New Roman"/>
          <w:b/>
          <w:i w:val="false"/>
          <w:color w:val="000000"/>
        </w:rPr>
        <w:t xml:space="preserve"> Астанада жолаушыларды және жүкті автомобиль көлігімен</w:t>
      </w:r>
      <w:r>
        <w:br/>
      </w:r>
      <w:r>
        <w:rPr>
          <w:rFonts w:ascii="Times New Roman"/>
          <w:b/>
          <w:i w:val="false"/>
          <w:color w:val="000000"/>
        </w:rPr>
        <w:t>тасымалдау ережесі</w:t>
      </w:r>
      <w:r>
        <w:br/>
      </w:r>
      <w:r>
        <w:rPr>
          <w:rFonts w:ascii="Times New Roman"/>
          <w:b/>
          <w:i w:val="false"/>
          <w:color w:val="000000"/>
        </w:rPr>
        <w:t>1-тарау. Жалпы ережелер</w:t>
      </w:r>
    </w:p>
    <w:bookmarkEnd w:id="3"/>
    <w:p>
      <w:pPr>
        <w:spacing w:after="0"/>
        <w:ind w:left="0"/>
        <w:jc w:val="both"/>
      </w:pPr>
      <w:r>
        <w:rPr>
          <w:rFonts w:ascii="Times New Roman"/>
          <w:b w:val="false"/>
          <w:i w:val="false"/>
          <w:color w:val="ff0000"/>
          <w:sz w:val="28"/>
        </w:rPr>
        <w:t xml:space="preserve">
      Ескерту. 1-тараудың тақырыбы жаңа редакцияда - ҚР Үкіметінің 28.09.2022 </w:t>
      </w:r>
      <w:r>
        <w:rPr>
          <w:rFonts w:ascii="Times New Roman"/>
          <w:b w:val="false"/>
          <w:i w:val="false"/>
          <w:color w:val="ff0000"/>
          <w:sz w:val="28"/>
        </w:rPr>
        <w:t>№ 760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bookmarkStart w:name="z5" w:id="4"/>
    <w:p>
      <w:pPr>
        <w:spacing w:after="0"/>
        <w:ind w:left="0"/>
        <w:jc w:val="both"/>
      </w:pPr>
      <w:r>
        <w:rPr>
          <w:rFonts w:ascii="Times New Roman"/>
          <w:b w:val="false"/>
          <w:i w:val="false"/>
          <w:color w:val="000000"/>
          <w:sz w:val="28"/>
        </w:rPr>
        <w:t xml:space="preserve">
      1. Осы Астанада жолаушыларды және жүкті автомобиль көлігімен тасымалдау ережесі (бұдан әрі - Ереже) Қазақстан Республикасының астанасында жолаушыларды және жүкті автомобиль көлігімен тасымалдауды ұйымдастыру мен жүзеге асыру тәртібін белгілейді. </w:t>
      </w:r>
    </w:p>
    <w:bookmarkEnd w:id="4"/>
    <w:bookmarkStart w:name="z6" w:id="5"/>
    <w:p>
      <w:pPr>
        <w:spacing w:after="0"/>
        <w:ind w:left="0"/>
        <w:jc w:val="both"/>
      </w:pPr>
      <w:r>
        <w:rPr>
          <w:rFonts w:ascii="Times New Roman"/>
          <w:b w:val="false"/>
          <w:i w:val="false"/>
          <w:color w:val="000000"/>
          <w:sz w:val="28"/>
        </w:rPr>
        <w:t xml:space="preserve">
      2. Ереже Қазақстан Республикасы астанасының аумағында қолданылады. </w:t>
      </w:r>
    </w:p>
    <w:bookmarkEnd w:id="5"/>
    <w:bookmarkStart w:name="z7" w:id="6"/>
    <w:p>
      <w:pPr>
        <w:spacing w:after="0"/>
        <w:ind w:left="0"/>
        <w:jc w:val="both"/>
      </w:pPr>
      <w:r>
        <w:rPr>
          <w:rFonts w:ascii="Times New Roman"/>
          <w:b w:val="false"/>
          <w:i w:val="false"/>
          <w:color w:val="000000"/>
          <w:sz w:val="28"/>
        </w:rPr>
        <w:t>
      3. Ережеде пайдаланылатын негізгі ұғымдар:</w:t>
      </w:r>
    </w:p>
    <w:bookmarkEnd w:id="6"/>
    <w:bookmarkStart w:name="z159" w:id="7"/>
    <w:p>
      <w:pPr>
        <w:spacing w:after="0"/>
        <w:ind w:left="0"/>
        <w:jc w:val="both"/>
      </w:pPr>
      <w:r>
        <w:rPr>
          <w:rFonts w:ascii="Times New Roman"/>
          <w:b w:val="false"/>
          <w:i w:val="false"/>
          <w:color w:val="000000"/>
          <w:sz w:val="28"/>
        </w:rPr>
        <w:t>
      1) астананың көлік органы – астана аумағында көлік саласындағы реттеуді жүзеге асыруға астана әкімі уәкілеттік берген жергілікті атқарушы орган;</w:t>
      </w:r>
    </w:p>
    <w:bookmarkEnd w:id="7"/>
    <w:bookmarkStart w:name="z160" w:id="8"/>
    <w:p>
      <w:pPr>
        <w:spacing w:after="0"/>
        <w:ind w:left="0"/>
        <w:jc w:val="both"/>
      </w:pPr>
      <w:r>
        <w:rPr>
          <w:rFonts w:ascii="Times New Roman"/>
          <w:b w:val="false"/>
          <w:i w:val="false"/>
          <w:color w:val="000000"/>
          <w:sz w:val="28"/>
        </w:rPr>
        <w:t>
      2) маршрут – жолаушылар мен багажды автомобильмен тұрақты тасымалдауды ұйымдастыру процесінде айқындалған, белгіленген бастапқы, аралық және соңғы пункттер мен қозғалыс кестелерінің арасында жүретін жол;</w:t>
      </w:r>
    </w:p>
    <w:bookmarkEnd w:id="8"/>
    <w:bookmarkStart w:name="z161" w:id="9"/>
    <w:p>
      <w:pPr>
        <w:spacing w:after="0"/>
        <w:ind w:left="0"/>
        <w:jc w:val="both"/>
      </w:pPr>
      <w:r>
        <w:rPr>
          <w:rFonts w:ascii="Times New Roman"/>
          <w:b w:val="false"/>
          <w:i w:val="false"/>
          <w:color w:val="000000"/>
          <w:sz w:val="28"/>
        </w:rPr>
        <w:t>
      3) маршруттың схемасы – аялдама пункттері, олардың арасындағы арақашықтық, сондай-ақ оларға тән бағдарлар (жол айрықтары, қиылыстар, теміржол өтпелері, көпірлер және тоннельдер) көрсетіле отырып, бағытты графикалық түрде шартты бейнелеу;</w:t>
      </w:r>
    </w:p>
    <w:bookmarkEnd w:id="9"/>
    <w:bookmarkStart w:name="z162" w:id="10"/>
    <w:p>
      <w:pPr>
        <w:spacing w:after="0"/>
        <w:ind w:left="0"/>
        <w:jc w:val="both"/>
      </w:pPr>
      <w:r>
        <w:rPr>
          <w:rFonts w:ascii="Times New Roman"/>
          <w:b w:val="false"/>
          <w:i w:val="false"/>
          <w:color w:val="000000"/>
          <w:sz w:val="28"/>
        </w:rPr>
        <w:t>
      4) борт журналы – жолаушылар мен багажды тұрақты емес тасымалдауды жүзеге асырған кезде автокөлік құралының рейс алдында техникалық қарап-тексеруден әрі жүргізушінің рейс алдында және рейстен кейін медициналық қарап-тексеруден өткені туралы белгілер қойылатын, автокөлік құралында болатын нөмірленген және тігілген журнал;</w:t>
      </w:r>
    </w:p>
    <w:bookmarkEnd w:id="10"/>
    <w:bookmarkStart w:name="z163" w:id="11"/>
    <w:p>
      <w:pPr>
        <w:spacing w:after="0"/>
        <w:ind w:left="0"/>
        <w:jc w:val="both"/>
      </w:pPr>
      <w:r>
        <w:rPr>
          <w:rFonts w:ascii="Times New Roman"/>
          <w:b w:val="false"/>
          <w:i w:val="false"/>
          <w:color w:val="000000"/>
          <w:sz w:val="28"/>
        </w:rPr>
        <w:t>
      5) жол жүру құжаты (билет) – ресімдеу арқылы жолаушыны тасымалдау шарты жасалатын қағаз немесе электрондық нысандағы құжат (бұдан әрі – билет);</w:t>
      </w:r>
    </w:p>
    <w:bookmarkEnd w:id="11"/>
    <w:bookmarkStart w:name="z164" w:id="12"/>
    <w:p>
      <w:pPr>
        <w:spacing w:after="0"/>
        <w:ind w:left="0"/>
        <w:jc w:val="both"/>
      </w:pPr>
      <w:r>
        <w:rPr>
          <w:rFonts w:ascii="Times New Roman"/>
          <w:b w:val="false"/>
          <w:i w:val="false"/>
          <w:color w:val="000000"/>
          <w:sz w:val="28"/>
        </w:rPr>
        <w:t>
      6) жол полициясы – астанада жол жүрісі қауіпсіздігін қамтамасыз ету саласындағы арнайы функцияларды жүзеге асыратын аумақтық ішкі істер органы;</w:t>
      </w:r>
    </w:p>
    <w:bookmarkEnd w:id="12"/>
    <w:bookmarkStart w:name="z165" w:id="13"/>
    <w:p>
      <w:pPr>
        <w:spacing w:after="0"/>
        <w:ind w:left="0"/>
        <w:jc w:val="both"/>
      </w:pPr>
      <w:r>
        <w:rPr>
          <w:rFonts w:ascii="Times New Roman"/>
          <w:b w:val="false"/>
          <w:i w:val="false"/>
          <w:color w:val="000000"/>
          <w:sz w:val="28"/>
        </w:rPr>
        <w:t>
      7) жолаушыларды отырғызу және түсіру пункті (аялдама пункті) – осы Ереженің талаптарына сәйкес жайластырылған, жолаушыларды отырғызу және түсіру мақсатында автокөлік құралдарының аялдауына арналған орын;</w:t>
      </w:r>
    </w:p>
    <w:bookmarkEnd w:id="13"/>
    <w:bookmarkStart w:name="z166" w:id="14"/>
    <w:p>
      <w:pPr>
        <w:spacing w:after="0"/>
        <w:ind w:left="0"/>
        <w:jc w:val="both"/>
      </w:pPr>
      <w:r>
        <w:rPr>
          <w:rFonts w:ascii="Times New Roman"/>
          <w:b w:val="false"/>
          <w:i w:val="false"/>
          <w:color w:val="000000"/>
          <w:sz w:val="28"/>
        </w:rPr>
        <w:t>
      8) багаж – Жолаушылар мен багажды автомобиль көлігімен тасымалдау қағидаларында белгіленген нормалар шегінде буып-түйілген және автобустың, шағын автобустың багаж бөлімшесінде немесе автобусқа, шағын автобусқа ілесіп жүретін багаж автомобилінде, сондай-ақ тасымалдаушымен қосымша келісім негізінде таксимен тасымалданатын жолаушы мүлкі;</w:t>
      </w:r>
    </w:p>
    <w:bookmarkEnd w:id="14"/>
    <w:bookmarkStart w:name="z167" w:id="15"/>
    <w:p>
      <w:pPr>
        <w:spacing w:after="0"/>
        <w:ind w:left="0"/>
        <w:jc w:val="both"/>
      </w:pPr>
      <w:r>
        <w:rPr>
          <w:rFonts w:ascii="Times New Roman"/>
          <w:b w:val="false"/>
          <w:i w:val="false"/>
          <w:color w:val="000000"/>
          <w:sz w:val="28"/>
        </w:rPr>
        <w:t>
      9) қозғалыс кестесі – жолаушылар мен багажды автомобильмен тұрақты тасымалдау маршрутының әрбір аялдама пункті бойынша автобустардың, шағын автобустардың қозғалыс орны мен уақыты туралы мәліметтер қамтылған кесте.</w:t>
      </w:r>
    </w:p>
    <w:bookmarkEnd w:id="1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3-тармақ жаңа редакцияда - ҚР Үкіметінің 28.09.2022 </w:t>
      </w:r>
      <w:r>
        <w:rPr>
          <w:rFonts w:ascii="Times New Roman"/>
          <w:b w:val="false"/>
          <w:i w:val="false"/>
          <w:color w:val="000000"/>
          <w:sz w:val="28"/>
        </w:rPr>
        <w:t>№ 760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8" w:id="16"/>
    <w:p>
      <w:pPr>
        <w:spacing w:after="0"/>
        <w:ind w:left="0"/>
        <w:jc w:val="both"/>
      </w:pPr>
      <w:r>
        <w:rPr>
          <w:rFonts w:ascii="Times New Roman"/>
          <w:b w:val="false"/>
          <w:i w:val="false"/>
          <w:color w:val="000000"/>
          <w:sz w:val="28"/>
        </w:rPr>
        <w:t>
      4. Ұйымдастыру сипатына қарай жолаушылар мен багажды автомобильмен тасымалдау тұрақты, тұрақты емес және таксимен тасымалдау болып бөлінеді.</w:t>
      </w:r>
    </w:p>
    <w:bookmarkEnd w:id="1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4-тармақ жаңа редакцияда - ҚР Үкіметінің 28.09.2022 </w:t>
      </w:r>
      <w:r>
        <w:rPr>
          <w:rFonts w:ascii="Times New Roman"/>
          <w:b w:val="false"/>
          <w:i w:val="false"/>
          <w:color w:val="000000"/>
          <w:sz w:val="28"/>
        </w:rPr>
        <w:t>№ 760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9" w:id="17"/>
    <w:p>
      <w:pPr>
        <w:spacing w:after="0"/>
        <w:ind w:left="0"/>
        <w:jc w:val="both"/>
      </w:pPr>
      <w:r>
        <w:rPr>
          <w:rFonts w:ascii="Times New Roman"/>
          <w:b w:val="false"/>
          <w:i w:val="false"/>
          <w:color w:val="000000"/>
          <w:sz w:val="28"/>
        </w:rPr>
        <w:t xml:space="preserve">
      5. Жолаушыларды және жүкті автомобильмен тұрақты тасымалдауды астананың көлік органы бекіткен бағыттар бойынша автобустар мен шағын автобустар жүзеге асырады. </w:t>
      </w:r>
    </w:p>
    <w:bookmarkEnd w:id="17"/>
    <w:p>
      <w:pPr>
        <w:spacing w:after="0"/>
        <w:ind w:left="0"/>
        <w:jc w:val="both"/>
      </w:pPr>
      <w:r>
        <w:rPr>
          <w:rFonts w:ascii="Times New Roman"/>
          <w:b w:val="false"/>
          <w:i w:val="false"/>
          <w:color w:val="000000"/>
          <w:sz w:val="28"/>
        </w:rPr>
        <w:t xml:space="preserve">
      Қалалық бағыттарда жолаушыларды және жүкті автомобильмен тұрақты тасымалдауды ұйымдастыру кезінде тасымалдауды жүзеге асыру үшін пайдаланылатын көлік құралдары (автобустар немесе шағын автобустар) күні бұрын белгіленеді. </w:t>
      </w:r>
    </w:p>
    <w:bookmarkStart w:name="z10" w:id="18"/>
    <w:p>
      <w:pPr>
        <w:spacing w:after="0"/>
        <w:ind w:left="0"/>
        <w:jc w:val="both"/>
      </w:pPr>
      <w:r>
        <w:rPr>
          <w:rFonts w:ascii="Times New Roman"/>
          <w:b w:val="false"/>
          <w:i w:val="false"/>
          <w:color w:val="000000"/>
          <w:sz w:val="28"/>
        </w:rPr>
        <w:t>
      6. Жолаушылар мен багажды автомобильмен тасымалдауды жүзеге асырған кезде тасымалдаушы автокөлік құралына жол парағын ресімдеп, жүргiзушiнің рейс алдында және рейстен кейін медициналық қарап-тексеруден, сондай-ақ автокөлік құралының техникалық қарап-тексеруден өткені туралы мәліметтерді енгізеді.</w:t>
      </w:r>
    </w:p>
    <w:bookmarkEnd w:id="1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6-тармақ жаңа редакцияда - ҚР Үкіметінің 28.09.2022 </w:t>
      </w:r>
      <w:r>
        <w:rPr>
          <w:rFonts w:ascii="Times New Roman"/>
          <w:b w:val="false"/>
          <w:i w:val="false"/>
          <w:color w:val="000000"/>
          <w:sz w:val="28"/>
        </w:rPr>
        <w:t>№ 760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168" w:id="19"/>
    <w:p>
      <w:pPr>
        <w:spacing w:after="0"/>
        <w:ind w:left="0"/>
        <w:jc w:val="both"/>
      </w:pPr>
      <w:r>
        <w:rPr>
          <w:rFonts w:ascii="Times New Roman"/>
          <w:b w:val="false"/>
          <w:i w:val="false"/>
          <w:color w:val="000000"/>
          <w:sz w:val="28"/>
        </w:rPr>
        <w:t>
      6-1. Жолаушылар мен багажды автомобильмен тұрақты және тұрақты емес тасымалдауды жүзеге асыратын тасымалдаушылар автокөлік құралдарын тасымалдауды ұйымдастырушыға автокөлік құралының қазіргі тұрған жері туралы ақпаратты нақты уақыт режимінде беретін спутниктік навигация аппаратурасымен жабдықтауды қамтамасыз етеді.</w:t>
      </w:r>
    </w:p>
    <w:bookmarkEnd w:id="1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1-тарау 6-1-тармақпен толықтырылды - ҚР Үкіметінің 28.09.2022 </w:t>
      </w:r>
      <w:r>
        <w:rPr>
          <w:rFonts w:ascii="Times New Roman"/>
          <w:b w:val="false"/>
          <w:i w:val="false"/>
          <w:color w:val="000000"/>
          <w:sz w:val="28"/>
        </w:rPr>
        <w:t>№ 760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11" w:id="20"/>
    <w:p>
      <w:pPr>
        <w:spacing w:after="0"/>
        <w:ind w:left="0"/>
        <w:jc w:val="both"/>
      </w:pPr>
      <w:r>
        <w:rPr>
          <w:rFonts w:ascii="Times New Roman"/>
          <w:b w:val="false"/>
          <w:i w:val="false"/>
          <w:color w:val="000000"/>
          <w:sz w:val="28"/>
        </w:rPr>
        <w:t>
      7. Жолаушыларды автобустармен, шағын автобустармен тұрақты емес тасымалдау, сондай-ақ жолаушыларды халықаралық қатынаста автобустармен, шағын автобустармен тұрақты тасымалдау лицензиарға берілген лицензияға қосымшада көрсетілген автобустармен, шағын автобустармен жүзеге асырылады.</w:t>
      </w:r>
    </w:p>
    <w:bookmarkEnd w:id="20"/>
    <w:p>
      <w:pPr>
        <w:spacing w:after="0"/>
        <w:ind w:left="0"/>
        <w:jc w:val="both"/>
      </w:pPr>
      <w:r>
        <w:rPr>
          <w:rFonts w:ascii="Times New Roman"/>
          <w:b w:val="false"/>
          <w:i w:val="false"/>
          <w:color w:val="000000"/>
          <w:sz w:val="28"/>
        </w:rPr>
        <w:t>
      Осы тармақтың бірінші бөлігінде көрсетілген жолаушылар тасымалы жүзеге асырылатын автобустардың, шағын автобустардың жылжымалы құрамының бірлігі өзгерген жағдайда лицензияға қосымша қайта ресімделуге тиіс.</w:t>
      </w:r>
    </w:p>
    <w:p>
      <w:pPr>
        <w:spacing w:after="0"/>
        <w:ind w:left="0"/>
        <w:jc w:val="both"/>
      </w:pPr>
      <w:r>
        <w:rPr>
          <w:rFonts w:ascii="Times New Roman"/>
          <w:b w:val="false"/>
          <w:i w:val="false"/>
          <w:color w:val="000000"/>
          <w:sz w:val="28"/>
        </w:rPr>
        <w:t xml:space="preserve">
      Лицензияны және (немесе) лицензияға қосымшаны қайта ресімдеу "Рұқсаттар және хабарламалар туралы" Қазақстан Республикасы Заңының 33-бабының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w:t>
      </w:r>
      <w:r>
        <w:rPr>
          <w:rFonts w:ascii="Times New Roman"/>
          <w:b w:val="false"/>
          <w:i w:val="false"/>
          <w:color w:val="000000"/>
          <w:sz w:val="28"/>
        </w:rPr>
        <w:t>6</w:t>
      </w:r>
      <w:r>
        <w:rPr>
          <w:rFonts w:ascii="Times New Roman"/>
          <w:b w:val="false"/>
          <w:i w:val="false"/>
          <w:color w:val="000000"/>
          <w:sz w:val="28"/>
        </w:rPr>
        <w:t xml:space="preserve">, </w:t>
      </w:r>
      <w:r>
        <w:rPr>
          <w:rFonts w:ascii="Times New Roman"/>
          <w:b w:val="false"/>
          <w:i w:val="false"/>
          <w:color w:val="000000"/>
          <w:sz w:val="28"/>
        </w:rPr>
        <w:t>7</w:t>
      </w:r>
      <w:r>
        <w:rPr>
          <w:rFonts w:ascii="Times New Roman"/>
          <w:b w:val="false"/>
          <w:i w:val="false"/>
          <w:color w:val="000000"/>
          <w:sz w:val="28"/>
        </w:rPr>
        <w:t xml:space="preserve">, </w:t>
      </w:r>
      <w:r>
        <w:rPr>
          <w:rFonts w:ascii="Times New Roman"/>
          <w:b w:val="false"/>
          <w:i w:val="false"/>
          <w:color w:val="000000"/>
          <w:sz w:val="28"/>
        </w:rPr>
        <w:t>8-тармақтарына</w:t>
      </w:r>
      <w:r>
        <w:rPr>
          <w:rFonts w:ascii="Times New Roman"/>
          <w:b w:val="false"/>
          <w:i w:val="false"/>
          <w:color w:val="000000"/>
          <w:sz w:val="28"/>
        </w:rPr>
        <w:t xml:space="preserve"> сәйкес жүзеге асырылады.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7-тармақ жаңа редакцияда - ҚР Үкіметінің 28.09.2022 </w:t>
      </w:r>
      <w:r>
        <w:rPr>
          <w:rFonts w:ascii="Times New Roman"/>
          <w:b w:val="false"/>
          <w:i w:val="false"/>
          <w:color w:val="000000"/>
          <w:sz w:val="28"/>
        </w:rPr>
        <w:t>№ 760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12" w:id="21"/>
    <w:p>
      <w:pPr>
        <w:spacing w:after="0"/>
        <w:ind w:left="0"/>
        <w:jc w:val="both"/>
      </w:pPr>
      <w:r>
        <w:rPr>
          <w:rFonts w:ascii="Times New Roman"/>
          <w:b w:val="false"/>
          <w:i w:val="false"/>
          <w:color w:val="000000"/>
          <w:sz w:val="28"/>
        </w:rPr>
        <w:t>
      8. Жолаушылар мен багажды тұрақты емес тасымалдау біржолғы сипаты бар тасымалдау, тапсырыс берілген автобустармен, шағын автобустармен тасымалдау болып бөлінеді.</w:t>
      </w:r>
    </w:p>
    <w:bookmarkEnd w:id="2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8-тармақ жаңа редакцияда - ҚР Үкіметінің 28.09.2022 </w:t>
      </w:r>
      <w:r>
        <w:rPr>
          <w:rFonts w:ascii="Times New Roman"/>
          <w:b w:val="false"/>
          <w:i w:val="false"/>
          <w:color w:val="000000"/>
          <w:sz w:val="28"/>
        </w:rPr>
        <w:t>№ 760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13" w:id="22"/>
    <w:p>
      <w:pPr>
        <w:spacing w:after="0"/>
        <w:ind w:left="0"/>
        <w:jc w:val="both"/>
      </w:pPr>
      <w:r>
        <w:rPr>
          <w:rFonts w:ascii="Times New Roman"/>
          <w:b w:val="false"/>
          <w:i w:val="false"/>
          <w:color w:val="000000"/>
          <w:sz w:val="28"/>
        </w:rPr>
        <w:t xml:space="preserve">
      9. Жолаушыларды және жүкті автомобильмен тасымалдауға Қазақстан Республикасының заңнамасына сәйкес техникалық тексеруден өткен автокөлік құралдары жіберіледі. </w:t>
      </w:r>
    </w:p>
    <w:bookmarkEnd w:id="22"/>
    <w:bookmarkStart w:name="z14" w:id="23"/>
    <w:p>
      <w:pPr>
        <w:spacing w:after="0"/>
        <w:ind w:left="0"/>
        <w:jc w:val="both"/>
      </w:pPr>
      <w:r>
        <w:rPr>
          <w:rFonts w:ascii="Times New Roman"/>
          <w:b w:val="false"/>
          <w:i w:val="false"/>
          <w:color w:val="000000"/>
          <w:sz w:val="28"/>
        </w:rPr>
        <w:t>
      10. Жолаушылар мен багажды автомобильмен тұрақты тасымалдаған кезде техникалық регламенттердің талаптарына сәйкес келетін және кемінде екі жолаушы есігі бар автобустар мен шағын автобустар пайдаланылады.</w:t>
      </w:r>
    </w:p>
    <w:bookmarkEnd w:id="2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10-тармақ жаңа редакцияда - ҚР Үкіметінің 28.09.2022 </w:t>
      </w:r>
      <w:r>
        <w:rPr>
          <w:rFonts w:ascii="Times New Roman"/>
          <w:b w:val="false"/>
          <w:i w:val="false"/>
          <w:color w:val="000000"/>
          <w:sz w:val="28"/>
        </w:rPr>
        <w:t>№ 760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15" w:id="24"/>
    <w:p>
      <w:pPr>
        <w:spacing w:after="0"/>
        <w:ind w:left="0"/>
        <w:jc w:val="both"/>
      </w:pPr>
      <w:r>
        <w:rPr>
          <w:rFonts w:ascii="Times New Roman"/>
          <w:b w:val="false"/>
          <w:i w:val="false"/>
          <w:color w:val="000000"/>
          <w:sz w:val="28"/>
        </w:rPr>
        <w:t xml:space="preserve">
      11. Астананың тұрақты қалалық бағыттарында қызмет көрсету мерзімі 14 жылдан аспайтын автобустар пайдаланылады. </w:t>
      </w:r>
    </w:p>
    <w:bookmarkEnd w:id="24"/>
    <w:bookmarkStart w:name="z16" w:id="25"/>
    <w:p>
      <w:pPr>
        <w:spacing w:after="0"/>
        <w:ind w:left="0"/>
        <w:jc w:val="both"/>
      </w:pPr>
      <w:r>
        <w:rPr>
          <w:rFonts w:ascii="Times New Roman"/>
          <w:b w:val="false"/>
          <w:i w:val="false"/>
          <w:color w:val="000000"/>
          <w:sz w:val="28"/>
        </w:rPr>
        <w:t>
      12. Жолаушылар мен багажды қалада автомобильмен тұрақты тасымалдау кезінде пайдаланылатын автокөлік құралдарының салонында мыналарды:</w:t>
      </w:r>
    </w:p>
    <w:bookmarkEnd w:id="25"/>
    <w:bookmarkStart w:name="z169" w:id="26"/>
    <w:p>
      <w:pPr>
        <w:spacing w:after="0"/>
        <w:ind w:left="0"/>
        <w:jc w:val="both"/>
      </w:pPr>
      <w:r>
        <w:rPr>
          <w:rFonts w:ascii="Times New Roman"/>
          <w:b w:val="false"/>
          <w:i w:val="false"/>
          <w:color w:val="000000"/>
          <w:sz w:val="28"/>
        </w:rPr>
        <w:t>
      1) тасымалдаушының толық атауын;</w:t>
      </w:r>
    </w:p>
    <w:bookmarkEnd w:id="26"/>
    <w:bookmarkStart w:name="z170" w:id="27"/>
    <w:p>
      <w:pPr>
        <w:spacing w:after="0"/>
        <w:ind w:left="0"/>
        <w:jc w:val="both"/>
      </w:pPr>
      <w:r>
        <w:rPr>
          <w:rFonts w:ascii="Times New Roman"/>
          <w:b w:val="false"/>
          <w:i w:val="false"/>
          <w:color w:val="000000"/>
          <w:sz w:val="28"/>
        </w:rPr>
        <w:t>
      2) тасымалдаушының, тасымалдауды ұйымдастырушының, сондай-ақ жол полициясының байланыс телефондарының нөмірлерін;</w:t>
      </w:r>
    </w:p>
    <w:bookmarkEnd w:id="27"/>
    <w:bookmarkStart w:name="z171" w:id="28"/>
    <w:p>
      <w:pPr>
        <w:spacing w:after="0"/>
        <w:ind w:left="0"/>
        <w:jc w:val="both"/>
      </w:pPr>
      <w:r>
        <w:rPr>
          <w:rFonts w:ascii="Times New Roman"/>
          <w:b w:val="false"/>
          <w:i w:val="false"/>
          <w:color w:val="000000"/>
          <w:sz w:val="28"/>
        </w:rPr>
        <w:t>
      3) маршрут схемасының көшірмесі мен қозғалыс кестесін;</w:t>
      </w:r>
    </w:p>
    <w:bookmarkEnd w:id="28"/>
    <w:bookmarkStart w:name="z172" w:id="29"/>
    <w:p>
      <w:pPr>
        <w:spacing w:after="0"/>
        <w:ind w:left="0"/>
        <w:jc w:val="both"/>
      </w:pPr>
      <w:r>
        <w:rPr>
          <w:rFonts w:ascii="Times New Roman"/>
          <w:b w:val="false"/>
          <w:i w:val="false"/>
          <w:color w:val="000000"/>
          <w:sz w:val="28"/>
        </w:rPr>
        <w:t>
      4) маршрут бойынша жол жүруге және багажды алып жүруге белгіленген тарифті;</w:t>
      </w:r>
    </w:p>
    <w:bookmarkEnd w:id="29"/>
    <w:bookmarkStart w:name="z173" w:id="30"/>
    <w:p>
      <w:pPr>
        <w:spacing w:after="0"/>
        <w:ind w:left="0"/>
        <w:jc w:val="both"/>
      </w:pPr>
      <w:r>
        <w:rPr>
          <w:rFonts w:ascii="Times New Roman"/>
          <w:b w:val="false"/>
          <w:i w:val="false"/>
          <w:color w:val="000000"/>
          <w:sz w:val="28"/>
        </w:rPr>
        <w:t>
      5) ақы төлемей жол жүргені және/немесе багажды алып жүргені үшін белгіленген айыппұлдың мөлшерін;</w:t>
      </w:r>
    </w:p>
    <w:bookmarkEnd w:id="30"/>
    <w:bookmarkStart w:name="z174" w:id="31"/>
    <w:p>
      <w:pPr>
        <w:spacing w:after="0"/>
        <w:ind w:left="0"/>
        <w:jc w:val="both"/>
      </w:pPr>
      <w:r>
        <w:rPr>
          <w:rFonts w:ascii="Times New Roman"/>
          <w:b w:val="false"/>
          <w:i w:val="false"/>
          <w:color w:val="000000"/>
          <w:sz w:val="28"/>
        </w:rPr>
        <w:t>
      6) жолаушылардың құқықтары мен міндеттерін;</w:t>
      </w:r>
    </w:p>
    <w:bookmarkEnd w:id="31"/>
    <w:bookmarkStart w:name="z175" w:id="32"/>
    <w:p>
      <w:pPr>
        <w:spacing w:after="0"/>
        <w:ind w:left="0"/>
        <w:jc w:val="both"/>
      </w:pPr>
      <w:r>
        <w:rPr>
          <w:rFonts w:ascii="Times New Roman"/>
          <w:b w:val="false"/>
          <w:i w:val="false"/>
          <w:color w:val="000000"/>
          <w:sz w:val="28"/>
        </w:rPr>
        <w:t>
      7) тыйымдар туралы ақпарат бар және арнайы орындар белгіленген пиктограммаларды қамтитын ақпараттық табло орналастырылады.</w:t>
      </w:r>
    </w:p>
    <w:bookmarkEnd w:id="32"/>
    <w:bookmarkStart w:name="z176" w:id="33"/>
    <w:p>
      <w:pPr>
        <w:spacing w:after="0"/>
        <w:ind w:left="0"/>
        <w:jc w:val="both"/>
      </w:pPr>
      <w:r>
        <w:rPr>
          <w:rFonts w:ascii="Times New Roman"/>
          <w:b w:val="false"/>
          <w:i w:val="false"/>
          <w:color w:val="000000"/>
          <w:sz w:val="28"/>
        </w:rPr>
        <w:t>
      Жолаушылар мен багажды қалада автомобильмен тұрақты тасымалдау кезінде пайдаланылатын автокөлік құралдары аялдамаларды жариялайтын автоматтандырылған дауыс зорайтқыш құрылғымен жабдықталады.</w:t>
      </w:r>
    </w:p>
    <w:bookmarkEnd w:id="3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12-тармақ жаңа редакцияда - ҚР Үкіметінің 28.09.2022 </w:t>
      </w:r>
      <w:r>
        <w:rPr>
          <w:rFonts w:ascii="Times New Roman"/>
          <w:b w:val="false"/>
          <w:i w:val="false"/>
          <w:color w:val="000000"/>
          <w:sz w:val="28"/>
        </w:rPr>
        <w:t>№ 760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17" w:id="34"/>
    <w:p>
      <w:pPr>
        <w:spacing w:after="0"/>
        <w:ind w:left="0"/>
        <w:jc w:val="both"/>
      </w:pPr>
      <w:r>
        <w:rPr>
          <w:rFonts w:ascii="Times New Roman"/>
          <w:b w:val="false"/>
          <w:i w:val="false"/>
          <w:color w:val="000000"/>
          <w:sz w:val="28"/>
        </w:rPr>
        <w:t xml:space="preserve">
      13. Жолаушылардың және жүктің қалалық тұрақты автомобиль тасымалдары кезінде пайдаланылатын автобустардың алдыңғы және артқы жақтарында бағыт нөмірі көрсетіле отырып, белгіленген үлгідегі трафареттер орнатылады. </w:t>
      </w:r>
    </w:p>
    <w:bookmarkEnd w:id="34"/>
    <w:p>
      <w:pPr>
        <w:spacing w:after="0"/>
        <w:ind w:left="0"/>
        <w:jc w:val="both"/>
      </w:pPr>
      <w:r>
        <w:rPr>
          <w:rFonts w:ascii="Times New Roman"/>
          <w:b w:val="false"/>
          <w:i w:val="false"/>
          <w:color w:val="000000"/>
          <w:sz w:val="28"/>
        </w:rPr>
        <w:t xml:space="preserve">
      Бағыттың нөмірі ашық сары түсті аяда қара түспен (қаріптің биіктігі кемінде 120 мм) жазылуы тиіс. Жедел тасымалдауды жүзеге асырған жағдайда трафаретте бағыт нөмірінің астында қызыл түсті (қаріптің биіктігі кемінде 60 мм) "Жедел" деген жазу болуы тиіс. </w:t>
      </w:r>
    </w:p>
    <w:bookmarkStart w:name="z18" w:id="35"/>
    <w:p>
      <w:pPr>
        <w:spacing w:after="0"/>
        <w:ind w:left="0"/>
        <w:jc w:val="both"/>
      </w:pPr>
      <w:r>
        <w:rPr>
          <w:rFonts w:ascii="Times New Roman"/>
          <w:b w:val="false"/>
          <w:i w:val="false"/>
          <w:color w:val="000000"/>
          <w:sz w:val="28"/>
        </w:rPr>
        <w:t xml:space="preserve">
      14. Жолаушылардың және жүктің тұрақты қалалық бағыттардағы автомобиль тасымалдарында пайдаланылатын автобустар салонының оң жағында жолаушы есіктерінің бірінің жанында бағыттың нөмірі мен мемлекеттік және орыс тілдеріндегі қысқаша сипаттамасы (бағыт өтетін аралық және соңғы аялдамалардың, қоғамдық маңызы бар орындардың) бар трафарет орнатылуы тиіс. </w:t>
      </w:r>
    </w:p>
    <w:bookmarkEnd w:id="35"/>
    <w:bookmarkStart w:name="z19" w:id="36"/>
    <w:p>
      <w:pPr>
        <w:spacing w:after="0"/>
        <w:ind w:left="0"/>
        <w:jc w:val="both"/>
      </w:pPr>
      <w:r>
        <w:rPr>
          <w:rFonts w:ascii="Times New Roman"/>
          <w:b w:val="false"/>
          <w:i w:val="false"/>
          <w:color w:val="000000"/>
          <w:sz w:val="28"/>
        </w:rPr>
        <w:t xml:space="preserve">
      15. Жолаушылардың және жүктің тұрақты қалалық бағыттардағы автомобиль тасымалдарында пайдаланылатын автобустардың алдыңғы жағында, жанында және артқы жақтарында белгіленген нысандағы гараждық нөмірлері қойылады. </w:t>
      </w:r>
    </w:p>
    <w:bookmarkEnd w:id="36"/>
    <w:bookmarkStart w:name="z20" w:id="37"/>
    <w:p>
      <w:pPr>
        <w:spacing w:after="0"/>
        <w:ind w:left="0"/>
        <w:jc w:val="both"/>
      </w:pPr>
      <w:r>
        <w:rPr>
          <w:rFonts w:ascii="Times New Roman"/>
          <w:b w:val="false"/>
          <w:i w:val="false"/>
          <w:color w:val="000000"/>
          <w:sz w:val="28"/>
        </w:rPr>
        <w:t xml:space="preserve">
      16. Балалардың ұйымдастырылған топтарын тасымалдау кемінде екі есігі бар автобустармен жүзеге асырылуы тиіс. Бұдан басқа, бұл автобустардың алдында және артында "Балаларды тасымалдау" деген айырым белгілері мен сары түсті жарқырауық шамдар орнатылады. Ұйымдастырылған балалар топтарын тасымалдауға жасы кемінде жиырма бестегі, тиісті санаттағы жүргізуші куәлігі және кемінде бес жыл жұмыс өтілі бар жүргізушіге рұқсат етіледі. </w:t>
      </w:r>
    </w:p>
    <w:bookmarkEnd w:id="37"/>
    <w:bookmarkStart w:name="z21" w:id="38"/>
    <w:p>
      <w:pPr>
        <w:spacing w:after="0"/>
        <w:ind w:left="0"/>
        <w:jc w:val="both"/>
      </w:pPr>
      <w:r>
        <w:rPr>
          <w:rFonts w:ascii="Times New Roman"/>
          <w:b w:val="false"/>
          <w:i w:val="false"/>
          <w:color w:val="000000"/>
          <w:sz w:val="28"/>
        </w:rPr>
        <w:t>
      17. Жолаушыларды және жүкті автомобильмен тұрақты тасымалдауда пайдаланылатын автобустар салонының алдыңғы бөлігінде мүгедектігі бар адамдарға, зейнеткерлерге, жүкті әйелдерге және мектеп жасына дейінгі балалары бар жолаушыларға арналған орындар көзделеді. Осы орындардың тұсында олардың пайдаланылу мақсатын көрсететін ақпараттық тақташа орнатылады.</w:t>
      </w:r>
    </w:p>
    <w:bookmarkEnd w:id="3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17-тармақ жаңа редакцияда - ҚР Үкіметінің 26.10.2022 </w:t>
      </w:r>
      <w:r>
        <w:rPr>
          <w:rFonts w:ascii="Times New Roman"/>
          <w:b w:val="false"/>
          <w:i w:val="false"/>
          <w:color w:val="000000"/>
          <w:sz w:val="28"/>
        </w:rPr>
        <w:t>№ 850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22" w:id="39"/>
    <w:p>
      <w:pPr>
        <w:spacing w:after="0"/>
        <w:ind w:left="0"/>
        <w:jc w:val="both"/>
      </w:pPr>
      <w:r>
        <w:rPr>
          <w:rFonts w:ascii="Times New Roman"/>
          <w:b w:val="false"/>
          <w:i w:val="false"/>
          <w:color w:val="000000"/>
          <w:sz w:val="28"/>
        </w:rPr>
        <w:t>
      18. Жолаушылар мен багажды автомобильмен тұрақты және тұрақты емес тасымалдауды, сондай-ақ таксимен тасымалдауды жүзеге асыратын автокөлік құралдарының салондарында темекі бұйымдарын, оның ішінде қыздырылатын темекісі бар бұйымдарды, қорқорға арналған темекіні, қорқор қоспасын, темекі қыздыруға арналған жүйелерді, электрондық тұтыну жүйелерін және оларға арналған сұйықтықтарды тұтынуға тыйым салынады.</w:t>
      </w:r>
    </w:p>
    <w:bookmarkEnd w:id="3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18-тармақ жаңа редакцияда - ҚР Үкіметінің 28.09.2022 </w:t>
      </w:r>
      <w:r>
        <w:rPr>
          <w:rFonts w:ascii="Times New Roman"/>
          <w:b w:val="false"/>
          <w:i w:val="false"/>
          <w:color w:val="000000"/>
          <w:sz w:val="28"/>
        </w:rPr>
        <w:t>№ 760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150" w:id="40"/>
    <w:p>
      <w:pPr>
        <w:spacing w:after="0"/>
        <w:ind w:left="0"/>
        <w:jc w:val="left"/>
      </w:pPr>
      <w:r>
        <w:rPr>
          <w:rFonts w:ascii="Times New Roman"/>
          <w:b/>
          <w:i w:val="false"/>
          <w:color w:val="000000"/>
        </w:rPr>
        <w:t xml:space="preserve"> </w:t>
      </w:r>
      <w:r>
        <w:rPr>
          <w:rFonts w:ascii="Times New Roman"/>
          <w:b/>
          <w:i w:val="false"/>
          <w:color w:val="000000"/>
        </w:rPr>
        <w:t>2-тарау. Жолаушылар мен багажды автомобильмен тұрақты тасымалдау маршруттарын ашу, жабу және өзгерту тәртібі</w:t>
      </w:r>
    </w:p>
    <w:bookmarkEnd w:id="40"/>
    <w:p>
      <w:pPr>
        <w:spacing w:after="0"/>
        <w:ind w:left="0"/>
        <w:jc w:val="both"/>
      </w:pPr>
      <w:r>
        <w:rPr>
          <w:rFonts w:ascii="Times New Roman"/>
          <w:b w:val="false"/>
          <w:i w:val="false"/>
          <w:color w:val="ff0000"/>
          <w:sz w:val="28"/>
        </w:rPr>
        <w:t xml:space="preserve">
      Ескерту. 2-тараудың тақырыбы жаңа редакцияда - ҚР Үкіметінің 28.09.2022 </w:t>
      </w:r>
      <w:r>
        <w:rPr>
          <w:rFonts w:ascii="Times New Roman"/>
          <w:b w:val="false"/>
          <w:i w:val="false"/>
          <w:color w:val="ff0000"/>
          <w:sz w:val="28"/>
        </w:rPr>
        <w:t>№ 760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bookmarkStart w:name="z23" w:id="41"/>
    <w:p>
      <w:pPr>
        <w:spacing w:after="0"/>
        <w:ind w:left="0"/>
        <w:jc w:val="both"/>
      </w:pPr>
      <w:r>
        <w:rPr>
          <w:rFonts w:ascii="Times New Roman"/>
          <w:b w:val="false"/>
          <w:i w:val="false"/>
          <w:color w:val="000000"/>
          <w:sz w:val="28"/>
        </w:rPr>
        <w:t xml:space="preserve">
      19. Жолаушыларды және жүкті автомобильмен тасымалдау тұрақты қалалық бағыттарын ашу, жабу және өзгерту мәселелері бойынша мүдделі жеке және заңды тұлғалар астананың көлік органына тиісті ұсыныстарын жібереді. </w:t>
      </w:r>
    </w:p>
    <w:bookmarkEnd w:id="41"/>
    <w:bookmarkStart w:name="z24" w:id="42"/>
    <w:p>
      <w:pPr>
        <w:spacing w:after="0"/>
        <w:ind w:left="0"/>
        <w:jc w:val="both"/>
      </w:pPr>
      <w:r>
        <w:rPr>
          <w:rFonts w:ascii="Times New Roman"/>
          <w:b w:val="false"/>
          <w:i w:val="false"/>
          <w:color w:val="000000"/>
          <w:sz w:val="28"/>
        </w:rPr>
        <w:t xml:space="preserve">
      20. Жолаушыларды және жүкті автомобильмен тасымалдау тұрақты бағыттарын ашу жөніндегі мәселелерді шешу үшін мүдделі жеке және заңды тұлғалар бағыт схемасы мен ол бойынша қозғалыс кестесін әзірлейді және оларды астананың көлік органына жібереді. </w:t>
      </w:r>
    </w:p>
    <w:bookmarkEnd w:id="42"/>
    <w:bookmarkStart w:name="z25" w:id="43"/>
    <w:p>
      <w:pPr>
        <w:spacing w:after="0"/>
        <w:ind w:left="0"/>
        <w:jc w:val="both"/>
      </w:pPr>
      <w:r>
        <w:rPr>
          <w:rFonts w:ascii="Times New Roman"/>
          <w:b w:val="false"/>
          <w:i w:val="false"/>
          <w:color w:val="000000"/>
          <w:sz w:val="28"/>
        </w:rPr>
        <w:t xml:space="preserve">
      21. Жолаушыларды және жүкті тұрақты тасымалдау, егер: </w:t>
      </w:r>
    </w:p>
    <w:bookmarkEnd w:id="43"/>
    <w:p>
      <w:pPr>
        <w:spacing w:after="0"/>
        <w:ind w:left="0"/>
        <w:jc w:val="both"/>
      </w:pPr>
      <w:r>
        <w:rPr>
          <w:rFonts w:ascii="Times New Roman"/>
          <w:b w:val="false"/>
          <w:i w:val="false"/>
          <w:color w:val="000000"/>
          <w:sz w:val="28"/>
        </w:rPr>
        <w:t xml:space="preserve">
      1) автомобиль жолдарының өткізу қабілеті белгілі бір бағыттар бойынша автобустардың тұрақты қозғалысын жүзеге асыруға мүмкіндік берсе; </w:t>
      </w:r>
    </w:p>
    <w:p>
      <w:pPr>
        <w:spacing w:after="0"/>
        <w:ind w:left="0"/>
        <w:jc w:val="both"/>
      </w:pPr>
      <w:r>
        <w:rPr>
          <w:rFonts w:ascii="Times New Roman"/>
          <w:b w:val="false"/>
          <w:i w:val="false"/>
          <w:color w:val="000000"/>
          <w:sz w:val="28"/>
        </w:rPr>
        <w:t>
      2) автомобиль жолдарының жай-күйі және оларды жайластыру жол қозғалысы қауіпсіздігінің</w:t>
      </w:r>
      <w:r>
        <w:rPr>
          <w:rFonts w:ascii="Times New Roman"/>
          <w:b w:val="false"/>
          <w:i w:val="false"/>
          <w:color w:val="000000"/>
          <w:sz w:val="28"/>
          <w:u w:val="single"/>
        </w:rPr>
        <w:t xml:space="preserve"> </w:t>
      </w:r>
      <w:r>
        <w:rPr>
          <w:rFonts w:ascii="Times New Roman"/>
          <w:b w:val="false"/>
          <w:i w:val="false"/>
          <w:color w:val="000000"/>
          <w:sz w:val="28"/>
        </w:rPr>
        <w:t>талаптарына</w:t>
      </w:r>
      <w:r>
        <w:rPr>
          <w:rFonts w:ascii="Times New Roman"/>
          <w:b w:val="false"/>
          <w:i w:val="false"/>
          <w:color w:val="000000"/>
          <w:sz w:val="28"/>
          <w:u w:val="single"/>
        </w:rPr>
        <w:t xml:space="preserve"> </w:t>
      </w:r>
      <w:r>
        <w:rPr>
          <w:rFonts w:ascii="Times New Roman"/>
          <w:b w:val="false"/>
          <w:i w:val="false"/>
          <w:color w:val="000000"/>
          <w:sz w:val="28"/>
        </w:rPr>
        <w:t xml:space="preserve">сәйкес келсе, ұйымдастырылуы мүмкін. </w:t>
      </w:r>
    </w:p>
    <w:bookmarkStart w:name="z26" w:id="44"/>
    <w:p>
      <w:pPr>
        <w:spacing w:after="0"/>
        <w:ind w:left="0"/>
        <w:jc w:val="both"/>
      </w:pPr>
      <w:r>
        <w:rPr>
          <w:rFonts w:ascii="Times New Roman"/>
          <w:b w:val="false"/>
          <w:i w:val="false"/>
          <w:color w:val="000000"/>
          <w:sz w:val="28"/>
        </w:rPr>
        <w:t xml:space="preserve">
      22. Жолаушыларды және жүкті автомобиль көлігімен тұрақты тасымалдаудың бағыттық желісін қалыптастырған кезде мынадай қағидаттардың орындалуы қамтамасыз етіледі: </w:t>
      </w:r>
    </w:p>
    <w:bookmarkEnd w:id="44"/>
    <w:p>
      <w:pPr>
        <w:spacing w:after="0"/>
        <w:ind w:left="0"/>
        <w:jc w:val="both"/>
      </w:pPr>
      <w:r>
        <w:rPr>
          <w:rFonts w:ascii="Times New Roman"/>
          <w:b w:val="false"/>
          <w:i w:val="false"/>
          <w:color w:val="000000"/>
          <w:sz w:val="28"/>
        </w:rPr>
        <w:t xml:space="preserve">
      әрбір бағыт бойынша халықтың тасымалдауға қажеттілігін қанағаттандыру; </w:t>
      </w:r>
    </w:p>
    <w:p>
      <w:pPr>
        <w:spacing w:after="0"/>
        <w:ind w:left="0"/>
        <w:jc w:val="both"/>
      </w:pPr>
      <w:r>
        <w:rPr>
          <w:rFonts w:ascii="Times New Roman"/>
          <w:b w:val="false"/>
          <w:i w:val="false"/>
          <w:color w:val="000000"/>
          <w:sz w:val="28"/>
        </w:rPr>
        <w:t xml:space="preserve">
      белгіленген нормалар бойынша автобустар сыйымдылығын ұтымды пайдалану; </w:t>
      </w:r>
    </w:p>
    <w:p>
      <w:pPr>
        <w:spacing w:after="0"/>
        <w:ind w:left="0"/>
        <w:jc w:val="both"/>
      </w:pPr>
      <w:r>
        <w:rPr>
          <w:rFonts w:ascii="Times New Roman"/>
          <w:b w:val="false"/>
          <w:i w:val="false"/>
          <w:color w:val="000000"/>
          <w:sz w:val="28"/>
        </w:rPr>
        <w:t xml:space="preserve">
      жүру жолында жолаушыларға қажетті жағдайлар жасау; </w:t>
      </w:r>
    </w:p>
    <w:p>
      <w:pPr>
        <w:spacing w:after="0"/>
        <w:ind w:left="0"/>
        <w:jc w:val="both"/>
      </w:pPr>
      <w:r>
        <w:rPr>
          <w:rFonts w:ascii="Times New Roman"/>
          <w:b w:val="false"/>
          <w:i w:val="false"/>
          <w:color w:val="000000"/>
          <w:sz w:val="28"/>
        </w:rPr>
        <w:t xml:space="preserve">
      жолдардың өткізу қабілетін, аялдама пункттерін және инфрақұрылымның басқа да объектілерін сақтау; </w:t>
      </w:r>
    </w:p>
    <w:p>
      <w:pPr>
        <w:spacing w:after="0"/>
        <w:ind w:left="0"/>
        <w:jc w:val="both"/>
      </w:pPr>
      <w:r>
        <w:rPr>
          <w:rFonts w:ascii="Times New Roman"/>
          <w:b w:val="false"/>
          <w:i w:val="false"/>
          <w:color w:val="000000"/>
          <w:sz w:val="28"/>
        </w:rPr>
        <w:t xml:space="preserve">
      автобустарды пайдалану нормативтері мен ережесін, жол қозғалысының қауіпсіздігі талаптарын сақтау; </w:t>
      </w:r>
    </w:p>
    <w:p>
      <w:pPr>
        <w:spacing w:after="0"/>
        <w:ind w:left="0"/>
        <w:jc w:val="both"/>
      </w:pPr>
      <w:r>
        <w:rPr>
          <w:rFonts w:ascii="Times New Roman"/>
          <w:b w:val="false"/>
          <w:i w:val="false"/>
          <w:color w:val="000000"/>
          <w:sz w:val="28"/>
        </w:rPr>
        <w:t xml:space="preserve">
      сапардағы жолаушылардың уақыт шығынын барынша азайту; </w:t>
      </w:r>
    </w:p>
    <w:p>
      <w:pPr>
        <w:spacing w:after="0"/>
        <w:ind w:left="0"/>
        <w:jc w:val="both"/>
      </w:pPr>
      <w:r>
        <w:rPr>
          <w:rFonts w:ascii="Times New Roman"/>
          <w:b w:val="false"/>
          <w:i w:val="false"/>
          <w:color w:val="000000"/>
          <w:sz w:val="28"/>
        </w:rPr>
        <w:t xml:space="preserve">
      барлық түйіндес бағыттар бойынша автобустар қозғалысының кезеңділігі; </w:t>
      </w:r>
    </w:p>
    <w:p>
      <w:pPr>
        <w:spacing w:after="0"/>
        <w:ind w:left="0"/>
        <w:jc w:val="both"/>
      </w:pPr>
      <w:r>
        <w:rPr>
          <w:rFonts w:ascii="Times New Roman"/>
          <w:b w:val="false"/>
          <w:i w:val="false"/>
          <w:color w:val="000000"/>
          <w:sz w:val="28"/>
        </w:rPr>
        <w:t xml:space="preserve">
      жүргізушілердің еңбек режимі мен демалысын сақтау. </w:t>
      </w:r>
    </w:p>
    <w:bookmarkStart w:name="z27" w:id="45"/>
    <w:p>
      <w:pPr>
        <w:spacing w:after="0"/>
        <w:ind w:left="0"/>
        <w:jc w:val="both"/>
      </w:pPr>
      <w:r>
        <w:rPr>
          <w:rFonts w:ascii="Times New Roman"/>
          <w:b w:val="false"/>
          <w:i w:val="false"/>
          <w:color w:val="000000"/>
          <w:sz w:val="28"/>
        </w:rPr>
        <w:t xml:space="preserve">
      23. Жолаушылардың және жүктің тұрақты автомобиль тасымалдарының бағыттарын ұйымдастыру мен есепке алуды жоспарлау мақсатында астананың көлік органы жолаушылардың және жүктің қалалық тұрақты автомобиль тасымалдары бағыттарының тізілімін жүргізуді жүзеге асырады. </w:t>
      </w:r>
    </w:p>
    <w:bookmarkEnd w:id="45"/>
    <w:bookmarkStart w:name="z28" w:id="46"/>
    <w:p>
      <w:pPr>
        <w:spacing w:after="0"/>
        <w:ind w:left="0"/>
        <w:jc w:val="both"/>
      </w:pPr>
      <w:r>
        <w:rPr>
          <w:rFonts w:ascii="Times New Roman"/>
          <w:b w:val="false"/>
          <w:i w:val="false"/>
          <w:color w:val="000000"/>
          <w:sz w:val="28"/>
        </w:rPr>
        <w:t xml:space="preserve">
      24. Тізілімдерде бағыттардың мынадай негізгі сипаттамалары: </w:t>
      </w:r>
    </w:p>
    <w:bookmarkEnd w:id="46"/>
    <w:p>
      <w:pPr>
        <w:spacing w:after="0"/>
        <w:ind w:left="0"/>
        <w:jc w:val="both"/>
      </w:pPr>
      <w:r>
        <w:rPr>
          <w:rFonts w:ascii="Times New Roman"/>
          <w:b w:val="false"/>
          <w:i w:val="false"/>
          <w:color w:val="000000"/>
          <w:sz w:val="28"/>
        </w:rPr>
        <w:t xml:space="preserve">
      жүрудің бастапқы және соңғы пункттері бойынша бағыттардың нөмірі және атауы; </w:t>
      </w:r>
    </w:p>
    <w:p>
      <w:pPr>
        <w:spacing w:after="0"/>
        <w:ind w:left="0"/>
        <w:jc w:val="both"/>
      </w:pPr>
      <w:r>
        <w:rPr>
          <w:rFonts w:ascii="Times New Roman"/>
          <w:b w:val="false"/>
          <w:i w:val="false"/>
          <w:color w:val="000000"/>
          <w:sz w:val="28"/>
        </w:rPr>
        <w:t xml:space="preserve">
      тікелей және кері қайту бағыттарындағы бағыттағы аралық пункттер саны және атауы; </w:t>
      </w:r>
    </w:p>
    <w:p>
      <w:pPr>
        <w:spacing w:after="0"/>
        <w:ind w:left="0"/>
        <w:jc w:val="both"/>
      </w:pPr>
      <w:r>
        <w:rPr>
          <w:rFonts w:ascii="Times New Roman"/>
          <w:b w:val="false"/>
          <w:i w:val="false"/>
          <w:color w:val="000000"/>
          <w:sz w:val="28"/>
        </w:rPr>
        <w:t xml:space="preserve">
      тікелей және кері қайту бағыттарындағы бағыт ұзақтығы; </w:t>
      </w:r>
    </w:p>
    <w:p>
      <w:pPr>
        <w:spacing w:after="0"/>
        <w:ind w:left="0"/>
        <w:jc w:val="both"/>
      </w:pPr>
      <w:r>
        <w:rPr>
          <w:rFonts w:ascii="Times New Roman"/>
          <w:b w:val="false"/>
          <w:i w:val="false"/>
          <w:color w:val="000000"/>
          <w:sz w:val="28"/>
        </w:rPr>
        <w:t xml:space="preserve">
      тікелей және кері қайту бағыттарындағы бағыттағы қозғалыстың орташа пайдалану жылдамдығы; </w:t>
      </w:r>
    </w:p>
    <w:p>
      <w:pPr>
        <w:spacing w:after="0"/>
        <w:ind w:left="0"/>
        <w:jc w:val="both"/>
      </w:pPr>
      <w:r>
        <w:rPr>
          <w:rFonts w:ascii="Times New Roman"/>
          <w:b w:val="false"/>
          <w:i w:val="false"/>
          <w:color w:val="000000"/>
          <w:sz w:val="28"/>
        </w:rPr>
        <w:t xml:space="preserve">
      бағытқа қызмет көрсету кезеңі: жыл бойы, қосымша (белгілі бір күндерде және тәулік кезеңдерінде қолданылатын (қалалық бағыттарда демалыс, мерекелік күндер немесе "қауырт" сағаттар), маусымдық (алдын ала белгіленген уақыт аралығы ішінде қолданылатын (саяжай кезеңінде, демалыс аймақтары жұмыс істеген кезде, жолаушылар ағыны көбейген кезеңде); </w:t>
      </w:r>
    </w:p>
    <w:p>
      <w:pPr>
        <w:spacing w:after="0"/>
        <w:ind w:left="0"/>
        <w:jc w:val="both"/>
      </w:pPr>
      <w:r>
        <w:rPr>
          <w:rFonts w:ascii="Times New Roman"/>
          <w:b w:val="false"/>
          <w:i w:val="false"/>
          <w:color w:val="000000"/>
          <w:sz w:val="28"/>
        </w:rPr>
        <w:t xml:space="preserve">
      бағыттар бойынша қозғалыс кестесі; </w:t>
      </w:r>
    </w:p>
    <w:p>
      <w:pPr>
        <w:spacing w:after="0"/>
        <w:ind w:left="0"/>
        <w:jc w:val="both"/>
      </w:pPr>
      <w:r>
        <w:rPr>
          <w:rFonts w:ascii="Times New Roman"/>
          <w:b w:val="false"/>
          <w:i w:val="false"/>
          <w:color w:val="000000"/>
          <w:sz w:val="28"/>
        </w:rPr>
        <w:t xml:space="preserve">
      жолаушылар ағыны және жолаушылар айналымы; </w:t>
      </w:r>
    </w:p>
    <w:p>
      <w:pPr>
        <w:spacing w:after="0"/>
        <w:ind w:left="0"/>
        <w:jc w:val="both"/>
      </w:pPr>
      <w:r>
        <w:rPr>
          <w:rFonts w:ascii="Times New Roman"/>
          <w:b w:val="false"/>
          <w:i w:val="false"/>
          <w:color w:val="000000"/>
          <w:sz w:val="28"/>
        </w:rPr>
        <w:t xml:space="preserve">
      жолаушыларға және жалпы отыруға арналған орындар бойынша бағыттағы автобустардың, шағын автобустардың сыныбы және паспорттық сыйымдылығы (жинақтау алаңшасының сыйымдылығын ескере отырып); </w:t>
      </w:r>
    </w:p>
    <w:p>
      <w:pPr>
        <w:spacing w:after="0"/>
        <w:ind w:left="0"/>
        <w:jc w:val="both"/>
      </w:pPr>
      <w:r>
        <w:rPr>
          <w:rFonts w:ascii="Times New Roman"/>
          <w:b w:val="false"/>
          <w:i w:val="false"/>
          <w:color w:val="000000"/>
          <w:sz w:val="28"/>
        </w:rPr>
        <w:t xml:space="preserve">
      резервтік жылжымалы құрамды ескере отырып, бағытта қызмет көрсету үшін қажетті автобустардың, шағын автобустардың саны; </w:t>
      </w:r>
    </w:p>
    <w:p>
      <w:pPr>
        <w:spacing w:after="0"/>
        <w:ind w:left="0"/>
        <w:jc w:val="both"/>
      </w:pPr>
      <w:r>
        <w:rPr>
          <w:rFonts w:ascii="Times New Roman"/>
          <w:b w:val="false"/>
          <w:i w:val="false"/>
          <w:color w:val="000000"/>
          <w:sz w:val="28"/>
        </w:rPr>
        <w:t xml:space="preserve">
      тасымалдаушы туралы мәліметтер (атауы, мекен-жайы, тегі, аты, әкесінің аты, тасымалдауды ұйымдастыратын жауапты басшының және тұлғаның телефоны) және оған берілген рұқсат ету құжаттарының қолданылу кезеңі қамтылады. </w:t>
      </w:r>
    </w:p>
    <w:bookmarkStart w:name="z29" w:id="47"/>
    <w:p>
      <w:pPr>
        <w:spacing w:after="0"/>
        <w:ind w:left="0"/>
        <w:jc w:val="both"/>
      </w:pPr>
      <w:r>
        <w:rPr>
          <w:rFonts w:ascii="Times New Roman"/>
          <w:b w:val="false"/>
          <w:i w:val="false"/>
          <w:color w:val="000000"/>
          <w:sz w:val="28"/>
        </w:rPr>
        <w:t xml:space="preserve">
      25. Ашылатын, сондай-ақ қолданыстағы астананың жолаушыларды және жүкті тұрақты қалалық автомобильмен тасымалдау бағыттары автомобиль жолы инфрақұрылымының техникалық жай-күйі мен ұстау деңгейі тасымалдау қауіпсіздігінің талаптарына сәйкестігін бағалау мақсатында тексерілуі тиіс. </w:t>
      </w:r>
    </w:p>
    <w:bookmarkEnd w:id="47"/>
    <w:p>
      <w:pPr>
        <w:spacing w:after="0"/>
        <w:ind w:left="0"/>
        <w:jc w:val="both"/>
      </w:pPr>
      <w:r>
        <w:rPr>
          <w:rFonts w:ascii="Times New Roman"/>
          <w:b w:val="false"/>
          <w:i w:val="false"/>
          <w:color w:val="000000"/>
          <w:sz w:val="28"/>
        </w:rPr>
        <w:t xml:space="preserve">
      Бағыттарды тексеруді құрамын астананың көлік органы бекітетін комиссия өткізеді. </w:t>
      </w:r>
    </w:p>
    <w:bookmarkStart w:name="z30" w:id="48"/>
    <w:p>
      <w:pPr>
        <w:spacing w:after="0"/>
        <w:ind w:left="0"/>
        <w:jc w:val="both"/>
      </w:pPr>
      <w:r>
        <w:rPr>
          <w:rFonts w:ascii="Times New Roman"/>
          <w:b w:val="false"/>
          <w:i w:val="false"/>
          <w:color w:val="000000"/>
          <w:sz w:val="28"/>
        </w:rPr>
        <w:t xml:space="preserve">
      26. Әрбір тексеру мен қозғалыс кестелерін келісудің нәтижелері қолданыстағы және болжамды жолаушылар ағынын ескере отырып, қозғалыстың белгілі бір кестелері бойынша бағыттарды ашу мүмкіндігі, одан әрі пайдаланудың немесе жабудың орындылығы туралы қорытындысы берілетін актімен ресімделеді. </w:t>
      </w:r>
    </w:p>
    <w:bookmarkEnd w:id="48"/>
    <w:bookmarkStart w:name="z31" w:id="49"/>
    <w:p>
      <w:pPr>
        <w:spacing w:after="0"/>
        <w:ind w:left="0"/>
        <w:jc w:val="both"/>
      </w:pPr>
      <w:r>
        <w:rPr>
          <w:rFonts w:ascii="Times New Roman"/>
          <w:b w:val="false"/>
          <w:i w:val="false"/>
          <w:color w:val="000000"/>
          <w:sz w:val="28"/>
        </w:rPr>
        <w:t xml:space="preserve">
      27. Тексерудің актілері бағыттарды ашу, өзгерту немесе пайдалануды жалғастыру, тасымалдардың қауіпсіздігін арттыру, анықталған кемшіліктердің жойылуын бақылауды ұйымдастыру жөнінде шаралар қолдану мәселесін шешу үшін астананың көлік органына тапсырылады. </w:t>
      </w:r>
    </w:p>
    <w:bookmarkEnd w:id="49"/>
    <w:bookmarkStart w:name="z32" w:id="50"/>
    <w:p>
      <w:pPr>
        <w:spacing w:after="0"/>
        <w:ind w:left="0"/>
        <w:jc w:val="both"/>
      </w:pPr>
      <w:r>
        <w:rPr>
          <w:rFonts w:ascii="Times New Roman"/>
          <w:b w:val="false"/>
          <w:i w:val="false"/>
          <w:color w:val="000000"/>
          <w:sz w:val="28"/>
        </w:rPr>
        <w:t xml:space="preserve">
      28. Астананың көлік органы аялдау пункттерін орнатуды, ауыстыруды және ұстауды іске асырады. </w:t>
      </w:r>
    </w:p>
    <w:bookmarkEnd w:id="50"/>
    <w:p>
      <w:pPr>
        <w:spacing w:after="0"/>
        <w:ind w:left="0"/>
        <w:jc w:val="both"/>
      </w:pPr>
      <w:r>
        <w:rPr>
          <w:rFonts w:ascii="Times New Roman"/>
          <w:b w:val="false"/>
          <w:i w:val="false"/>
          <w:color w:val="000000"/>
          <w:sz w:val="28"/>
        </w:rPr>
        <w:t xml:space="preserve">
      Көлік жүйелерінің алуан түрлері үшін ғимараттарда және құрылыстарда құрамдастырылған аялдау пункттерін ұйымдастыруға жол беріледі. </w:t>
      </w:r>
    </w:p>
    <w:bookmarkStart w:name="z152" w:id="51"/>
    <w:p>
      <w:pPr>
        <w:spacing w:after="0"/>
        <w:ind w:left="0"/>
        <w:jc w:val="left"/>
      </w:pPr>
      <w:r>
        <w:rPr>
          <w:rFonts w:ascii="Times New Roman"/>
          <w:b/>
          <w:i w:val="false"/>
          <w:color w:val="000000"/>
        </w:rPr>
        <w:t xml:space="preserve"> 3-тарау. Автобустар қозғалысына диспетчерлік жетекшілік</w:t>
      </w:r>
    </w:p>
    <w:bookmarkEnd w:id="51"/>
    <w:p>
      <w:pPr>
        <w:spacing w:after="0"/>
        <w:ind w:left="0"/>
        <w:jc w:val="both"/>
      </w:pPr>
      <w:r>
        <w:rPr>
          <w:rFonts w:ascii="Times New Roman"/>
          <w:b w:val="false"/>
          <w:i w:val="false"/>
          <w:color w:val="ff0000"/>
          <w:sz w:val="28"/>
        </w:rPr>
        <w:t xml:space="preserve">
      Ескерту. 3-тараудың тақырыбы жаңа редакцияда - ҚР Үкіметінің 28.09.2022 </w:t>
      </w:r>
      <w:r>
        <w:rPr>
          <w:rFonts w:ascii="Times New Roman"/>
          <w:b w:val="false"/>
          <w:i w:val="false"/>
          <w:color w:val="ff0000"/>
          <w:sz w:val="28"/>
        </w:rPr>
        <w:t>№ 760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bookmarkStart w:name="z33" w:id="52"/>
    <w:p>
      <w:pPr>
        <w:spacing w:after="0"/>
        <w:ind w:left="0"/>
        <w:jc w:val="both"/>
      </w:pPr>
      <w:r>
        <w:rPr>
          <w:rFonts w:ascii="Times New Roman"/>
          <w:b w:val="false"/>
          <w:i w:val="false"/>
          <w:color w:val="000000"/>
          <w:sz w:val="28"/>
        </w:rPr>
        <w:t>
      29. Елді мекендерді астанамен қосатын тұрақты халықаралық, қалааралық облысаралық, қалааралық облысішілік, қала маңындағы маршруттарға диспетчерлік жетекшілікті автовокзалдың немесе автостанцияның диспетчерлік қызметі ғана жүзеге асырады.</w:t>
      </w:r>
    </w:p>
    <w:bookmarkEnd w:id="5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29-тармақ жаңа редакцияда - ҚР Үкіметінің 28.09.2022 </w:t>
      </w:r>
      <w:r>
        <w:rPr>
          <w:rFonts w:ascii="Times New Roman"/>
          <w:b w:val="false"/>
          <w:i w:val="false"/>
          <w:color w:val="000000"/>
          <w:sz w:val="28"/>
        </w:rPr>
        <w:t>№ 760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34" w:id="53"/>
    <w:p>
      <w:pPr>
        <w:spacing w:after="0"/>
        <w:ind w:left="0"/>
        <w:jc w:val="both"/>
      </w:pPr>
      <w:r>
        <w:rPr>
          <w:rFonts w:ascii="Times New Roman"/>
          <w:b w:val="false"/>
          <w:i w:val="false"/>
          <w:color w:val="000000"/>
          <w:sz w:val="28"/>
        </w:rPr>
        <w:t xml:space="preserve">
      30. Астанада автовокзалдың, автостанциялардың және тасымалдаушылардың диспетчерлік қызметтері мынадай функцияларды: </w:t>
      </w:r>
    </w:p>
    <w:bookmarkEnd w:id="53"/>
    <w:p>
      <w:pPr>
        <w:spacing w:after="0"/>
        <w:ind w:left="0"/>
        <w:jc w:val="both"/>
      </w:pPr>
      <w:r>
        <w:rPr>
          <w:rFonts w:ascii="Times New Roman"/>
          <w:b w:val="false"/>
          <w:i w:val="false"/>
          <w:color w:val="000000"/>
          <w:sz w:val="28"/>
        </w:rPr>
        <w:t xml:space="preserve">
      1) бағыттағы, соның ішінде ауа райы-климаттық немесе жолдағы басқа да жағдайларға байланысты қозғалыстың ерекшеліктері туралы жүргізушілерге нұсқау беруді; </w:t>
      </w:r>
    </w:p>
    <w:p>
      <w:pPr>
        <w:spacing w:after="0"/>
        <w:ind w:left="0"/>
        <w:jc w:val="both"/>
      </w:pPr>
      <w:r>
        <w:rPr>
          <w:rFonts w:ascii="Times New Roman"/>
          <w:b w:val="false"/>
          <w:i w:val="false"/>
          <w:color w:val="000000"/>
          <w:sz w:val="28"/>
        </w:rPr>
        <w:t xml:space="preserve">
      2) жүргізушілерде нақты бағыт бойынша жолаушыларды тасымалдауды жүзеге асыруға арналған қажетті құжаттарының (куәлігінің немесе рұқсатының, техникалық білім минимумы оқу курсынан өткені туралы анықтамасының, бағыттар схемасының, жол қағазының) болуын бақылауды; </w:t>
      </w:r>
    </w:p>
    <w:p>
      <w:pPr>
        <w:spacing w:after="0"/>
        <w:ind w:left="0"/>
        <w:jc w:val="both"/>
      </w:pPr>
      <w:r>
        <w:rPr>
          <w:rFonts w:ascii="Times New Roman"/>
          <w:b w:val="false"/>
          <w:i w:val="false"/>
          <w:color w:val="000000"/>
          <w:sz w:val="28"/>
        </w:rPr>
        <w:t xml:space="preserve">
      3) кондукторда бағыт бойынша жолаушыларды тасымалдауды жүзеге асыруға арналған қажетті құжаттарының (техникалық білім минимумы курсынан өткені туралы анықтамасының, біржолғы билеттердің) болуын бақылауды; </w:t>
      </w:r>
    </w:p>
    <w:p>
      <w:pPr>
        <w:spacing w:after="0"/>
        <w:ind w:left="0"/>
        <w:jc w:val="both"/>
      </w:pPr>
      <w:r>
        <w:rPr>
          <w:rFonts w:ascii="Times New Roman"/>
          <w:b w:val="false"/>
          <w:i w:val="false"/>
          <w:color w:val="000000"/>
          <w:sz w:val="28"/>
        </w:rPr>
        <w:t xml:space="preserve">
      4) </w:t>
      </w:r>
      <w:r>
        <w:rPr>
          <w:rFonts w:ascii="Times New Roman"/>
          <w:b w:val="false"/>
          <w:i w:val="false"/>
          <w:color w:val="000000"/>
          <w:sz w:val="28"/>
        </w:rPr>
        <w:t>заңнамаға</w:t>
      </w:r>
      <w:r>
        <w:rPr>
          <w:rFonts w:ascii="Times New Roman"/>
          <w:b w:val="false"/>
          <w:i w:val="false"/>
          <w:color w:val="000000"/>
          <w:sz w:val="28"/>
        </w:rPr>
        <w:t xml:space="preserve"> сәйкес өзге де функцияларды орындайды.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31. Алып тасталды - ҚР Үкіметінің 28.09.2022 </w:t>
      </w:r>
      <w:r>
        <w:rPr>
          <w:rFonts w:ascii="Times New Roman"/>
          <w:b w:val="false"/>
          <w:i w:val="false"/>
          <w:color w:val="000000"/>
          <w:sz w:val="28"/>
        </w:rPr>
        <w:t>№ 760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32. Алып тасталды - ҚР Үкіметінің 28.09.2022 </w:t>
      </w:r>
      <w:r>
        <w:rPr>
          <w:rFonts w:ascii="Times New Roman"/>
          <w:b w:val="false"/>
          <w:i w:val="false"/>
          <w:color w:val="000000"/>
          <w:sz w:val="28"/>
        </w:rPr>
        <w:t>№ 760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153" w:id="54"/>
    <w:p>
      <w:pPr>
        <w:spacing w:after="0"/>
        <w:ind w:left="0"/>
        <w:jc w:val="left"/>
      </w:pPr>
      <w:r>
        <w:rPr>
          <w:rFonts w:ascii="Times New Roman"/>
          <w:b/>
          <w:i w:val="false"/>
          <w:color w:val="000000"/>
        </w:rPr>
        <w:t xml:space="preserve"> 4-тарау. Жолаушылар мен багажды қалада автомобильмен тұрақты тасымалдау маршруттарына қызмет көрсету құқығына конкурстар ұйымдастыру және оларды өткізу тәртібі</w:t>
      </w:r>
    </w:p>
    <w:bookmarkEnd w:id="54"/>
    <w:p>
      <w:pPr>
        <w:spacing w:after="0"/>
        <w:ind w:left="0"/>
        <w:jc w:val="both"/>
      </w:pPr>
      <w:r>
        <w:rPr>
          <w:rFonts w:ascii="Times New Roman"/>
          <w:b w:val="false"/>
          <w:i w:val="false"/>
          <w:color w:val="ff0000"/>
          <w:sz w:val="28"/>
        </w:rPr>
        <w:t xml:space="preserve">
      Ескерту. 4-тараудың тақырыбы жаңа редакцияда - ҚР Үкіметінің 28.09.2022 </w:t>
      </w:r>
      <w:r>
        <w:rPr>
          <w:rFonts w:ascii="Times New Roman"/>
          <w:b w:val="false"/>
          <w:i w:val="false"/>
          <w:color w:val="ff0000"/>
          <w:sz w:val="28"/>
        </w:rPr>
        <w:t>№ 760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bookmarkStart w:name="z37" w:id="55"/>
    <w:p>
      <w:pPr>
        <w:spacing w:after="0"/>
        <w:ind w:left="0"/>
        <w:jc w:val="both"/>
      </w:pPr>
      <w:r>
        <w:rPr>
          <w:rFonts w:ascii="Times New Roman"/>
          <w:b w:val="false"/>
          <w:i w:val="false"/>
          <w:color w:val="000000"/>
          <w:sz w:val="28"/>
        </w:rPr>
        <w:t xml:space="preserve">
      33. Бағыттарға қызмет көрсету құқығына </w:t>
      </w:r>
      <w:r>
        <w:rPr>
          <w:rFonts w:ascii="Times New Roman"/>
          <w:b w:val="false"/>
          <w:i w:val="false"/>
          <w:color w:val="000000"/>
          <w:sz w:val="28"/>
        </w:rPr>
        <w:t>конкурста</w:t>
      </w:r>
      <w:r>
        <w:rPr>
          <w:rFonts w:ascii="Times New Roman"/>
          <w:b w:val="false"/>
          <w:i w:val="false"/>
          <w:color w:val="000000"/>
          <w:sz w:val="28"/>
        </w:rPr>
        <w:t xml:space="preserve"> (бұдан әрі - конкурс) жеңген тасымалдаушылар, олардың және астананың көлік органы арасында жасалатын жолаушыларды және жүкті тұрақты қалалық автомобильмен тасымалдауды ұйымдастыру шарттарының негізінде жолаушыларды және жүкті тұрақты қалалық автомобильмен тасымалдауды жүзеге асырады. </w:t>
      </w:r>
    </w:p>
    <w:bookmarkEnd w:id="55"/>
    <w:bookmarkStart w:name="z38" w:id="56"/>
    <w:p>
      <w:pPr>
        <w:spacing w:after="0"/>
        <w:ind w:left="0"/>
        <w:jc w:val="both"/>
      </w:pPr>
      <w:r>
        <w:rPr>
          <w:rFonts w:ascii="Times New Roman"/>
          <w:b w:val="false"/>
          <w:i w:val="false"/>
          <w:color w:val="000000"/>
          <w:sz w:val="28"/>
        </w:rPr>
        <w:t xml:space="preserve">
      34. Конкурсқа меншік құқығында немесе өзге заңды негіздерде автобустарға, шағын автобустарға иелік етуші, осы Ереженің талаптарына сәйкес тасымалдауды ұйымдастыруға және автобустарға, шағын автобустарға заңнама талаптарына сәйкес техникалық қызмет көрсету мен жөндеуді қамтамасыз етуге қабілетті, меншік нысанына қарамастан кез келген жеке немесе заңды тұлға қатыса алады. </w:t>
      </w:r>
    </w:p>
    <w:bookmarkEnd w:id="56"/>
    <w:bookmarkStart w:name="z39" w:id="57"/>
    <w:p>
      <w:pPr>
        <w:spacing w:after="0"/>
        <w:ind w:left="0"/>
        <w:jc w:val="both"/>
      </w:pPr>
      <w:r>
        <w:rPr>
          <w:rFonts w:ascii="Times New Roman"/>
          <w:b w:val="false"/>
          <w:i w:val="false"/>
          <w:color w:val="000000"/>
          <w:sz w:val="28"/>
        </w:rPr>
        <w:t xml:space="preserve">
      35. Жолаушыларды және жүкті тұрақты қалалық автомобиль тасымалдарының бағыттары тасымалдаушылардың арасында конкурс негізінде бөлінеді. Конкурсқа жекелеген бағыт та, бірнеше бағыт та бір лотпен шығарылуы мүмкін. Лоттарды қалыптастыру кезінде олардың маңыздылығы мен рентабельділігі ескеріледі. Лотқа рентабельділерімен қатар, рентабельді еместері де, бірақ бір лотқа екеуден аспайтын бағыттар енгізілуі мүмкін. </w:t>
      </w:r>
    </w:p>
    <w:bookmarkEnd w:id="57"/>
    <w:bookmarkStart w:name="z40" w:id="58"/>
    <w:p>
      <w:pPr>
        <w:spacing w:after="0"/>
        <w:ind w:left="0"/>
        <w:jc w:val="both"/>
      </w:pPr>
      <w:r>
        <w:rPr>
          <w:rFonts w:ascii="Times New Roman"/>
          <w:b w:val="false"/>
          <w:i w:val="false"/>
          <w:color w:val="000000"/>
          <w:sz w:val="28"/>
        </w:rPr>
        <w:t xml:space="preserve">
      36. Астананың көлік органы конкурсты ұйымдастырушы болып табылады. </w:t>
      </w:r>
    </w:p>
    <w:bookmarkEnd w:id="58"/>
    <w:bookmarkStart w:name="z41" w:id="59"/>
    <w:p>
      <w:pPr>
        <w:spacing w:after="0"/>
        <w:ind w:left="0"/>
        <w:jc w:val="both"/>
      </w:pPr>
      <w:r>
        <w:rPr>
          <w:rFonts w:ascii="Times New Roman"/>
          <w:b w:val="false"/>
          <w:i w:val="false"/>
          <w:color w:val="000000"/>
          <w:sz w:val="28"/>
        </w:rPr>
        <w:t xml:space="preserve">
      37. Нақты бағытқа (лот бағыттарына) қызмет көрсету құқығына конкурстың жеңімпазы болып, жолаушыларға сапалы қызмет көрсетуді және осы бағытта (лот бағыттарында) тасымалдау қауіпсіздігін қамтамасыз етуді ескере отырып, көлік талаптарына сәйкес келетін әрі тасымалдаудың неғұрлым жақсы жағдайларын ұсынған және тиісті бағалау шкаласы (қосымша) бойынша есептелген баллдардың неғұрлым көп санын алған қатысушы танылады. </w:t>
      </w:r>
    </w:p>
    <w:bookmarkEnd w:id="59"/>
    <w:bookmarkStart w:name="z42" w:id="60"/>
    <w:p>
      <w:pPr>
        <w:spacing w:after="0"/>
        <w:ind w:left="0"/>
        <w:jc w:val="both"/>
      </w:pPr>
      <w:r>
        <w:rPr>
          <w:rFonts w:ascii="Times New Roman"/>
          <w:b w:val="false"/>
          <w:i w:val="false"/>
          <w:color w:val="000000"/>
          <w:sz w:val="28"/>
        </w:rPr>
        <w:t xml:space="preserve">
      38. Астана әкімдігі жолаушыларды және жүкті тұрақты қалалық автомобиль тасымалдарының бағыттары бойынша конкурсқа қатысушылар ұсынған тарифтен төменірек әрі тиісті жолаушыларды және жүкті тасымалдаудың тарифтерін есептеу әдістемесіне сәйкес анықталған тарифтер белгілеуі мүмкін. </w:t>
      </w:r>
    </w:p>
    <w:bookmarkEnd w:id="60"/>
    <w:p>
      <w:pPr>
        <w:spacing w:after="0"/>
        <w:ind w:left="0"/>
        <w:jc w:val="both"/>
      </w:pPr>
      <w:r>
        <w:rPr>
          <w:rFonts w:ascii="Times New Roman"/>
          <w:b w:val="false"/>
          <w:i w:val="false"/>
          <w:color w:val="000000"/>
          <w:sz w:val="28"/>
        </w:rPr>
        <w:t xml:space="preserve">
      Астана әкімдігі белгілеген тарифтер осы тармақта көрсетілген тасымалдардың шығындарын жаппаған жағдайда, астана әкімдігі тасымалдаушыға белгіленген тариф пен тасымалдаудың нақты шығындарының арасындағы айырманы жергілікті бюджет қаражатының есебінен өтейді. </w:t>
      </w:r>
    </w:p>
    <w:bookmarkStart w:name="z43" w:id="61"/>
    <w:p>
      <w:pPr>
        <w:spacing w:after="0"/>
        <w:ind w:left="0"/>
        <w:jc w:val="both"/>
      </w:pPr>
      <w:r>
        <w:rPr>
          <w:rFonts w:ascii="Times New Roman"/>
          <w:b w:val="false"/>
          <w:i w:val="false"/>
          <w:color w:val="000000"/>
          <w:sz w:val="28"/>
        </w:rPr>
        <w:t xml:space="preserve">
      39. Жолаушыларды және жүкті тұрақты қалалық автомобиль тасымалдарының бағыттары бойынша жол жүру тарифтері өзгерген жағдайда, астана әкімдігі аталған өзгерістер туралы халыққа бұқаралық ақпарат құралдары арқылы жаңа тарифтер бойынша тасымалдауды жүзеге асыру басталғанға дейінгі он күнтізбелік күннен кешіктірмей хабарлайды. </w:t>
      </w:r>
    </w:p>
    <w:bookmarkEnd w:id="61"/>
    <w:bookmarkStart w:name="z44" w:id="62"/>
    <w:p>
      <w:pPr>
        <w:spacing w:after="0"/>
        <w:ind w:left="0"/>
        <w:jc w:val="both"/>
      </w:pPr>
      <w:r>
        <w:rPr>
          <w:rFonts w:ascii="Times New Roman"/>
          <w:b w:val="false"/>
          <w:i w:val="false"/>
          <w:color w:val="000000"/>
          <w:sz w:val="28"/>
        </w:rPr>
        <w:t xml:space="preserve">
      40. Конкурстың ұзақтығы, оны жариялаған күннен бастап және конкурстың нәтижелері туралы хаттамаға қол қойылған күнмен аяқталып, кемінде 30 және ең көп дегенде 60 күнтізбелік күнді қамтуы тиіс. </w:t>
      </w:r>
    </w:p>
    <w:bookmarkEnd w:id="62"/>
    <w:bookmarkStart w:name="z45" w:id="63"/>
    <w:p>
      <w:pPr>
        <w:spacing w:after="0"/>
        <w:ind w:left="0"/>
        <w:jc w:val="both"/>
      </w:pPr>
      <w:r>
        <w:rPr>
          <w:rFonts w:ascii="Times New Roman"/>
          <w:b w:val="false"/>
          <w:i w:val="false"/>
          <w:color w:val="000000"/>
          <w:sz w:val="28"/>
        </w:rPr>
        <w:t xml:space="preserve">
      41. Конкурстық ұсыныстарды қарау, оларды бағалау және конкурстың жеңімпаздарын анықтау үшін құрамы астана әкімінің өкімімен белгіленетін конкурстық комиссия (бұдан әрі - комиссия) құрылады. </w:t>
      </w:r>
    </w:p>
    <w:bookmarkEnd w:id="63"/>
    <w:bookmarkStart w:name="z46" w:id="64"/>
    <w:p>
      <w:pPr>
        <w:spacing w:after="0"/>
        <w:ind w:left="0"/>
        <w:jc w:val="both"/>
      </w:pPr>
      <w:r>
        <w:rPr>
          <w:rFonts w:ascii="Times New Roman"/>
          <w:b w:val="false"/>
          <w:i w:val="false"/>
          <w:color w:val="000000"/>
          <w:sz w:val="28"/>
        </w:rPr>
        <w:t xml:space="preserve">
      42. Комиссияға: </w:t>
      </w:r>
    </w:p>
    <w:bookmarkEnd w:id="64"/>
    <w:p>
      <w:pPr>
        <w:spacing w:after="0"/>
        <w:ind w:left="0"/>
        <w:jc w:val="both"/>
      </w:pPr>
      <w:r>
        <w:rPr>
          <w:rFonts w:ascii="Times New Roman"/>
          <w:b w:val="false"/>
          <w:i w:val="false"/>
          <w:color w:val="000000"/>
          <w:sz w:val="28"/>
        </w:rPr>
        <w:t xml:space="preserve">
      1) астананың көлік органының; </w:t>
      </w:r>
    </w:p>
    <w:p>
      <w:pPr>
        <w:spacing w:after="0"/>
        <w:ind w:left="0"/>
        <w:jc w:val="both"/>
      </w:pPr>
      <w:r>
        <w:rPr>
          <w:rFonts w:ascii="Times New Roman"/>
          <w:b w:val="false"/>
          <w:i w:val="false"/>
          <w:color w:val="000000"/>
          <w:sz w:val="28"/>
        </w:rPr>
        <w:t xml:space="preserve">
      2) көліктік бақылау органының; </w:t>
      </w:r>
    </w:p>
    <w:p>
      <w:pPr>
        <w:spacing w:after="0"/>
        <w:ind w:left="0"/>
        <w:jc w:val="both"/>
      </w:pPr>
      <w:r>
        <w:rPr>
          <w:rFonts w:ascii="Times New Roman"/>
          <w:b w:val="false"/>
          <w:i w:val="false"/>
          <w:color w:val="000000"/>
          <w:sz w:val="28"/>
        </w:rPr>
        <w:t xml:space="preserve">
      3) жол полициясының өкілдері кіреді. </w:t>
      </w:r>
    </w:p>
    <w:p>
      <w:pPr>
        <w:spacing w:after="0"/>
        <w:ind w:left="0"/>
        <w:jc w:val="both"/>
      </w:pPr>
      <w:r>
        <w:rPr>
          <w:rFonts w:ascii="Times New Roman"/>
          <w:b w:val="false"/>
          <w:i w:val="false"/>
          <w:color w:val="000000"/>
          <w:sz w:val="28"/>
        </w:rPr>
        <w:t xml:space="preserve">
      Комиссияның құрамына астананың көлік органына тиісті өтінім берілген жағдайда, жолаушыларды автокөлікпен тасымалдау қоғамдық бірлестіктерінің өкілдері енгізіледі. </w:t>
      </w:r>
    </w:p>
    <w:bookmarkStart w:name="z47" w:id="65"/>
    <w:p>
      <w:pPr>
        <w:spacing w:after="0"/>
        <w:ind w:left="0"/>
        <w:jc w:val="both"/>
      </w:pPr>
      <w:r>
        <w:rPr>
          <w:rFonts w:ascii="Times New Roman"/>
          <w:b w:val="false"/>
          <w:i w:val="false"/>
          <w:color w:val="000000"/>
          <w:sz w:val="28"/>
        </w:rPr>
        <w:t xml:space="preserve">
      43. Комиссия құрамында конкурстық ұсыныстарды бағалау құқығынсыз комиссия жұмысын ұйымдастыру қызметі жүктелетін комиссия хатшысы көзделуі тиіс. </w:t>
      </w:r>
    </w:p>
    <w:bookmarkEnd w:id="65"/>
    <w:bookmarkStart w:name="z48" w:id="66"/>
    <w:p>
      <w:pPr>
        <w:spacing w:after="0"/>
        <w:ind w:left="0"/>
        <w:jc w:val="both"/>
      </w:pPr>
      <w:r>
        <w:rPr>
          <w:rFonts w:ascii="Times New Roman"/>
          <w:b w:val="false"/>
          <w:i w:val="false"/>
          <w:color w:val="000000"/>
          <w:sz w:val="28"/>
        </w:rPr>
        <w:t xml:space="preserve">
      44. Комиссия мүшелерінің саны тақ болуы және кемінде бес адамды құрауы тиіс. </w:t>
      </w:r>
    </w:p>
    <w:bookmarkEnd w:id="66"/>
    <w:bookmarkStart w:name="z49" w:id="67"/>
    <w:p>
      <w:pPr>
        <w:spacing w:after="0"/>
        <w:ind w:left="0"/>
        <w:jc w:val="both"/>
      </w:pPr>
      <w:r>
        <w:rPr>
          <w:rFonts w:ascii="Times New Roman"/>
          <w:b w:val="false"/>
          <w:i w:val="false"/>
          <w:color w:val="000000"/>
          <w:sz w:val="28"/>
        </w:rPr>
        <w:t xml:space="preserve">
      45. Конкурсты өткізу алдында астананың көлік органы комиссиямен келісілген лоттарды қалыптастырады және конкурстық құжаттаманың жиынтығын дайындайды. </w:t>
      </w:r>
    </w:p>
    <w:bookmarkEnd w:id="67"/>
    <w:p>
      <w:pPr>
        <w:spacing w:after="0"/>
        <w:ind w:left="0"/>
        <w:jc w:val="both"/>
      </w:pPr>
      <w:r>
        <w:rPr>
          <w:rFonts w:ascii="Times New Roman"/>
          <w:b w:val="false"/>
          <w:i w:val="false"/>
          <w:color w:val="000000"/>
          <w:sz w:val="28"/>
        </w:rPr>
        <w:t xml:space="preserve">
      Бұл ретте қалыптастырылатын лоттарды келісу жөнінде шешім қабылдауды отырыс хаттамасында шешімді бекіте отырып, комиссия жүзеге асырады. </w:t>
      </w:r>
    </w:p>
    <w:bookmarkStart w:name="z50" w:id="68"/>
    <w:p>
      <w:pPr>
        <w:spacing w:after="0"/>
        <w:ind w:left="0"/>
        <w:jc w:val="both"/>
      </w:pPr>
      <w:r>
        <w:rPr>
          <w:rFonts w:ascii="Times New Roman"/>
          <w:b w:val="false"/>
          <w:i w:val="false"/>
          <w:color w:val="000000"/>
          <w:sz w:val="28"/>
        </w:rPr>
        <w:t xml:space="preserve">
      46. Конкурстық құжаттаманың жиынтығы өзіне: </w:t>
      </w:r>
    </w:p>
    <w:bookmarkEnd w:id="68"/>
    <w:p>
      <w:pPr>
        <w:spacing w:after="0"/>
        <w:ind w:left="0"/>
        <w:jc w:val="both"/>
      </w:pPr>
      <w:r>
        <w:rPr>
          <w:rFonts w:ascii="Times New Roman"/>
          <w:b w:val="false"/>
          <w:i w:val="false"/>
          <w:color w:val="000000"/>
          <w:sz w:val="28"/>
        </w:rPr>
        <w:t xml:space="preserve">
      1) конкурсқа шығарылатын жолаушыларды және жүкті қалалық тұрақты автомобиль тасымалдары бағыттарының негізгі сипаттамаларын, сондай-ақ оларға қоса берілетін бағыттардың схемалары мен қозғалыстар кестелерін, жылжымалы құрамды жаңарту қажеттілігінің кестесі, экологиялық талаптар, жүргізушілер (кондукторлар) мен диспетчерлердің арнайы киім-кешегі мен киім нысанының қажеттілігін; </w:t>
      </w:r>
    </w:p>
    <w:p>
      <w:pPr>
        <w:spacing w:after="0"/>
        <w:ind w:left="0"/>
        <w:jc w:val="both"/>
      </w:pPr>
      <w:r>
        <w:rPr>
          <w:rFonts w:ascii="Times New Roman"/>
          <w:b w:val="false"/>
          <w:i w:val="false"/>
          <w:color w:val="000000"/>
          <w:sz w:val="28"/>
        </w:rPr>
        <w:t xml:space="preserve">
      2) конкурсқа шығарылатын жолаушылардың және жүктің тұрақты қалалық автомобиль тасымалдарының бағыттарына қызмет көрсетуге конкурстық ұсыныстар толтырылатын нысандарын (бұдан әрі - конкурстық ұсыныстар) комиссия мүшелері санына тең мөлшерде; </w:t>
      </w:r>
    </w:p>
    <w:p>
      <w:pPr>
        <w:spacing w:after="0"/>
        <w:ind w:left="0"/>
        <w:jc w:val="both"/>
      </w:pPr>
      <w:r>
        <w:rPr>
          <w:rFonts w:ascii="Times New Roman"/>
          <w:b w:val="false"/>
          <w:i w:val="false"/>
          <w:color w:val="000000"/>
          <w:sz w:val="28"/>
        </w:rPr>
        <w:t xml:space="preserve">
      3) жолаушыларды және жүкті тұрақты қалалық автомобиль тасымалдарын ұйымдастыру шартының жобасын; </w:t>
      </w:r>
    </w:p>
    <w:p>
      <w:pPr>
        <w:spacing w:after="0"/>
        <w:ind w:left="0"/>
        <w:jc w:val="both"/>
      </w:pPr>
      <w:r>
        <w:rPr>
          <w:rFonts w:ascii="Times New Roman"/>
          <w:b w:val="false"/>
          <w:i w:val="false"/>
          <w:color w:val="000000"/>
          <w:sz w:val="28"/>
        </w:rPr>
        <w:t xml:space="preserve">
      4) қатысушы туралы ақпарат бланкісін; </w:t>
      </w:r>
    </w:p>
    <w:p>
      <w:pPr>
        <w:spacing w:after="0"/>
        <w:ind w:left="0"/>
        <w:jc w:val="both"/>
      </w:pPr>
      <w:r>
        <w:rPr>
          <w:rFonts w:ascii="Times New Roman"/>
          <w:b w:val="false"/>
          <w:i w:val="false"/>
          <w:color w:val="000000"/>
          <w:sz w:val="28"/>
        </w:rPr>
        <w:t xml:space="preserve">
      5) бағалау шкаласын; </w:t>
      </w:r>
    </w:p>
    <w:p>
      <w:pPr>
        <w:spacing w:after="0"/>
        <w:ind w:left="0"/>
        <w:jc w:val="both"/>
      </w:pPr>
      <w:r>
        <w:rPr>
          <w:rFonts w:ascii="Times New Roman"/>
          <w:b w:val="false"/>
          <w:i w:val="false"/>
          <w:color w:val="000000"/>
          <w:sz w:val="28"/>
        </w:rPr>
        <w:t xml:space="preserve">
      6) конкурстық ұсыныстарды беру үшін бір үлкен конвертті (егер конкурсқа бағыттар бір лоттан артық шығарылса, онда әрбір лотқа жеке конверттер болуы тиіс) қамтиды. </w:t>
      </w:r>
    </w:p>
    <w:bookmarkStart w:name="z51" w:id="69"/>
    <w:p>
      <w:pPr>
        <w:spacing w:after="0"/>
        <w:ind w:left="0"/>
        <w:jc w:val="both"/>
      </w:pPr>
      <w:r>
        <w:rPr>
          <w:rFonts w:ascii="Times New Roman"/>
          <w:b w:val="false"/>
          <w:i w:val="false"/>
          <w:color w:val="000000"/>
          <w:sz w:val="28"/>
        </w:rPr>
        <w:t xml:space="preserve">
      47. Конкурстық ұсыныстар, комиссия конкурстың қорытындысы бойынша қатысушыларды бағалауды жүргізетін мынадай өлшемдердің жинағын өзіне қамтиды: </w:t>
      </w:r>
    </w:p>
    <w:bookmarkEnd w:id="69"/>
    <w:p>
      <w:pPr>
        <w:spacing w:after="0"/>
        <w:ind w:left="0"/>
        <w:jc w:val="both"/>
      </w:pPr>
      <w:r>
        <w:rPr>
          <w:rFonts w:ascii="Times New Roman"/>
          <w:b w:val="false"/>
          <w:i w:val="false"/>
          <w:color w:val="000000"/>
          <w:sz w:val="28"/>
        </w:rPr>
        <w:t xml:space="preserve">
      1) ұсынылып отырған жылжымалы құрам (автобустардың, шағын автобустардың түрі, санаты мен саны, пайдалану мерзімі, паспорттық сыйымдылығы); </w:t>
      </w:r>
    </w:p>
    <w:p>
      <w:pPr>
        <w:spacing w:after="0"/>
        <w:ind w:left="0"/>
        <w:jc w:val="both"/>
      </w:pPr>
      <w:r>
        <w:rPr>
          <w:rFonts w:ascii="Times New Roman"/>
          <w:b w:val="false"/>
          <w:i w:val="false"/>
          <w:color w:val="000000"/>
          <w:sz w:val="28"/>
        </w:rPr>
        <w:t xml:space="preserve">
      2) көлік құралдарының тиесілігі; </w:t>
      </w:r>
    </w:p>
    <w:p>
      <w:pPr>
        <w:spacing w:after="0"/>
        <w:ind w:left="0"/>
        <w:jc w:val="both"/>
      </w:pPr>
      <w:r>
        <w:rPr>
          <w:rFonts w:ascii="Times New Roman"/>
          <w:b w:val="false"/>
          <w:i w:val="false"/>
          <w:color w:val="000000"/>
          <w:sz w:val="28"/>
        </w:rPr>
        <w:t xml:space="preserve">
      3) жылжымалы құрамды сақтауға, оған техникалық қызмет көрсетуге және жөндеуге арналған өндірістік-техникалық базаның болуы (меншікті немесе шарт бойынша пайдаланылатын); </w:t>
      </w:r>
    </w:p>
    <w:p>
      <w:pPr>
        <w:spacing w:after="0"/>
        <w:ind w:left="0"/>
        <w:jc w:val="both"/>
      </w:pPr>
      <w:r>
        <w:rPr>
          <w:rFonts w:ascii="Times New Roman"/>
          <w:b w:val="false"/>
          <w:i w:val="false"/>
          <w:color w:val="000000"/>
          <w:sz w:val="28"/>
        </w:rPr>
        <w:t xml:space="preserve">
      4) үміткердің басшылық буынының қалалық бағыттардағы жұмыс тәжірибесі; </w:t>
      </w:r>
    </w:p>
    <w:p>
      <w:pPr>
        <w:spacing w:after="0"/>
        <w:ind w:left="0"/>
        <w:jc w:val="both"/>
      </w:pPr>
      <w:r>
        <w:rPr>
          <w:rFonts w:ascii="Times New Roman"/>
          <w:b w:val="false"/>
          <w:i w:val="false"/>
          <w:color w:val="000000"/>
          <w:sz w:val="28"/>
        </w:rPr>
        <w:t xml:space="preserve">
      5) жүргізуші персоналының жолаушылар тасымалы саласындағы жұмыс тәжірибесі; </w:t>
      </w:r>
    </w:p>
    <w:p>
      <w:pPr>
        <w:spacing w:after="0"/>
        <w:ind w:left="0"/>
        <w:jc w:val="both"/>
      </w:pPr>
      <w:r>
        <w:rPr>
          <w:rFonts w:ascii="Times New Roman"/>
          <w:b w:val="false"/>
          <w:i w:val="false"/>
          <w:color w:val="000000"/>
          <w:sz w:val="28"/>
        </w:rPr>
        <w:t xml:space="preserve">
      6) желіден шығып қалған жылжымалы бірліктерді ауыстыру жөніндегі шаралар жүйесі; </w:t>
      </w:r>
    </w:p>
    <w:p>
      <w:pPr>
        <w:spacing w:after="0"/>
        <w:ind w:left="0"/>
        <w:jc w:val="both"/>
      </w:pPr>
      <w:r>
        <w:rPr>
          <w:rFonts w:ascii="Times New Roman"/>
          <w:b w:val="false"/>
          <w:i w:val="false"/>
          <w:color w:val="000000"/>
          <w:sz w:val="28"/>
        </w:rPr>
        <w:t xml:space="preserve">
      7) жолаушылар тасымалын жүзеге асыру жөніндегі қосымша ұсыныстар. </w:t>
      </w:r>
    </w:p>
    <w:bookmarkStart w:name="z52" w:id="70"/>
    <w:p>
      <w:pPr>
        <w:spacing w:after="0"/>
        <w:ind w:left="0"/>
        <w:jc w:val="both"/>
      </w:pPr>
      <w:r>
        <w:rPr>
          <w:rFonts w:ascii="Times New Roman"/>
          <w:b w:val="false"/>
          <w:i w:val="false"/>
          <w:color w:val="000000"/>
          <w:sz w:val="28"/>
        </w:rPr>
        <w:t xml:space="preserve">
      48. Конкурстық ұсыныстарда жылжымалы құрам мен жүргізуші персоналын бір бағыттан артық, осы бағыт кіретін лот бойынша конкурс аяқталғанға дейін қайталап көрсетуге жол берілмейді. </w:t>
      </w:r>
    </w:p>
    <w:bookmarkEnd w:id="70"/>
    <w:p>
      <w:pPr>
        <w:spacing w:after="0"/>
        <w:ind w:left="0"/>
        <w:jc w:val="both"/>
      </w:pPr>
      <w:r>
        <w:rPr>
          <w:rFonts w:ascii="Times New Roman"/>
          <w:b w:val="false"/>
          <w:i w:val="false"/>
          <w:color w:val="000000"/>
          <w:sz w:val="28"/>
        </w:rPr>
        <w:t xml:space="preserve">
      Осы бағыт қамтылған лот бойынша конкурс аяқталғанға дейін конкурстық ұсыныстарда қатысушылар жылжымалы құрам мен жүргізуші персоналын бір бағыттан артық көрсету фактілері анықталған жағдайда, неғұрлым кештеу тапсырылған конкурстық ұсыныстар жарамсыз болып саналады. </w:t>
      </w:r>
    </w:p>
    <w:bookmarkStart w:name="z53" w:id="71"/>
    <w:p>
      <w:pPr>
        <w:spacing w:after="0"/>
        <w:ind w:left="0"/>
        <w:jc w:val="both"/>
      </w:pPr>
      <w:r>
        <w:rPr>
          <w:rFonts w:ascii="Times New Roman"/>
          <w:b w:val="false"/>
          <w:i w:val="false"/>
          <w:color w:val="000000"/>
          <w:sz w:val="28"/>
        </w:rPr>
        <w:t xml:space="preserve">
      49. Қатысушы конкурстық ұсыныстар бойынша толық және сенімді ақпаратты ұсынуы тиіс. </w:t>
      </w:r>
    </w:p>
    <w:bookmarkEnd w:id="71"/>
    <w:bookmarkStart w:name="z54" w:id="72"/>
    <w:p>
      <w:pPr>
        <w:spacing w:after="0"/>
        <w:ind w:left="0"/>
        <w:jc w:val="both"/>
      </w:pPr>
      <w:r>
        <w:rPr>
          <w:rFonts w:ascii="Times New Roman"/>
          <w:b w:val="false"/>
          <w:i w:val="false"/>
          <w:color w:val="000000"/>
          <w:sz w:val="28"/>
        </w:rPr>
        <w:t xml:space="preserve">
      50. Астананың көлік органы конкурс өткізілгенге дейін 30 күнтізбелік күннен кешіктірмей, конкурстың өткізілетін күнін, орнын және уақытын, конкурсқа қатысу үшін міндетті шарттарды, өтінімдерді қабылдау орны мен мерзімдерін бұқаралық ақпарат құралдары арқылы хабарлайды. </w:t>
      </w:r>
    </w:p>
    <w:bookmarkEnd w:id="72"/>
    <w:bookmarkStart w:name="z55" w:id="73"/>
    <w:p>
      <w:pPr>
        <w:spacing w:after="0"/>
        <w:ind w:left="0"/>
        <w:jc w:val="both"/>
      </w:pPr>
      <w:r>
        <w:rPr>
          <w:rFonts w:ascii="Times New Roman"/>
          <w:b w:val="false"/>
          <w:i w:val="false"/>
          <w:color w:val="000000"/>
          <w:sz w:val="28"/>
        </w:rPr>
        <w:t xml:space="preserve">
      51. Конкурс өткізу туралы хабарландыру жарияланған күннен бастап бес жұмыс күні ішінде комиссия конкурс өткізу мәселелері бойынша конкурс алдындағы конференция өткізеді. </w:t>
      </w:r>
    </w:p>
    <w:bookmarkEnd w:id="73"/>
    <w:bookmarkStart w:name="z56" w:id="74"/>
    <w:p>
      <w:pPr>
        <w:spacing w:after="0"/>
        <w:ind w:left="0"/>
        <w:jc w:val="both"/>
      </w:pPr>
      <w:r>
        <w:rPr>
          <w:rFonts w:ascii="Times New Roman"/>
          <w:b w:val="false"/>
          <w:i w:val="false"/>
          <w:color w:val="000000"/>
          <w:sz w:val="28"/>
        </w:rPr>
        <w:t xml:space="preserve">
      52. Комиссия төрағасы конкурсқа қатысушылар ұсынған мәліметтердің шынайылығын орнына барып тексеруді (бұдан әрі - тексеру) ұйымдастыру үшін комиссия құрамына кірмейтін астана көлік органының, көліктік бақылау және жол полициясы органдарының өкілдерінен конкурс алдындағы комиссия құрады. </w:t>
      </w:r>
    </w:p>
    <w:bookmarkEnd w:id="74"/>
    <w:p>
      <w:pPr>
        <w:spacing w:after="0"/>
        <w:ind w:left="0"/>
        <w:jc w:val="both"/>
      </w:pPr>
      <w:r>
        <w:rPr>
          <w:rFonts w:ascii="Times New Roman"/>
          <w:b w:val="false"/>
          <w:i w:val="false"/>
          <w:color w:val="000000"/>
          <w:sz w:val="28"/>
        </w:rPr>
        <w:t xml:space="preserve">
      Комиссия төрағасының болмауына байланысты конкурс алдындағы комиссия құрамы туралы шешімді уақтылы қабылдау мүмкін болмаған жағдайда, комиссия конкурс алдындағы комиссия құрамын алқалы түрде анықтай алады. </w:t>
      </w:r>
    </w:p>
    <w:bookmarkStart w:name="z57" w:id="75"/>
    <w:p>
      <w:pPr>
        <w:spacing w:after="0"/>
        <w:ind w:left="0"/>
        <w:jc w:val="both"/>
      </w:pPr>
      <w:r>
        <w:rPr>
          <w:rFonts w:ascii="Times New Roman"/>
          <w:b w:val="false"/>
          <w:i w:val="false"/>
          <w:color w:val="000000"/>
          <w:sz w:val="28"/>
        </w:rPr>
        <w:t xml:space="preserve">
      53. Конкурсқа қатысуға тілек білдірушілер конкурстық құжаттаманың жиынтығына жазбаша түрде өтінім береді және оның құнын төлейді. Конкурстық құжаттама жиынтығының құны, конкурс өткізуге байланысты шығындардың калькуляциясына сәйкес болуы тиіс, бірақ конкурс өткізу туралы хабарландыру шығатын күнге бекітілген айлық есептік көрсеткіштің 10 есе мөлшерінен аспауы тиіс. </w:t>
      </w:r>
    </w:p>
    <w:bookmarkEnd w:id="75"/>
    <w:bookmarkStart w:name="z58" w:id="76"/>
    <w:p>
      <w:pPr>
        <w:spacing w:after="0"/>
        <w:ind w:left="0"/>
        <w:jc w:val="both"/>
      </w:pPr>
      <w:r>
        <w:rPr>
          <w:rFonts w:ascii="Times New Roman"/>
          <w:b w:val="false"/>
          <w:i w:val="false"/>
          <w:color w:val="000000"/>
          <w:sz w:val="28"/>
        </w:rPr>
        <w:t xml:space="preserve">
      54. Осы Ереженің 47-тармағының 1), 3) және 5) тармақшаларында көрсетілген құжаттар, конкурсқа қатысушылар үшін дайындалған конкурстық құжаттаманың жиынтығы астананың көлік органының мөрімен куәландырылуы тиіс. </w:t>
      </w:r>
    </w:p>
    <w:bookmarkEnd w:id="76"/>
    <w:bookmarkStart w:name="z59" w:id="77"/>
    <w:p>
      <w:pPr>
        <w:spacing w:after="0"/>
        <w:ind w:left="0"/>
        <w:jc w:val="both"/>
      </w:pPr>
      <w:r>
        <w:rPr>
          <w:rFonts w:ascii="Times New Roman"/>
          <w:b w:val="false"/>
          <w:i w:val="false"/>
          <w:color w:val="000000"/>
          <w:sz w:val="28"/>
        </w:rPr>
        <w:t xml:space="preserve">
      55. Конкурсқа қатысушыларды тіркеу конкурс туралы хабарландыру жарияланған күннен басталады және оның басталуына дейін бес жұмыс күні бұрын аяқталады. </w:t>
      </w:r>
    </w:p>
    <w:bookmarkEnd w:id="77"/>
    <w:bookmarkStart w:name="z60" w:id="78"/>
    <w:p>
      <w:pPr>
        <w:spacing w:after="0"/>
        <w:ind w:left="0"/>
        <w:jc w:val="both"/>
      </w:pPr>
      <w:r>
        <w:rPr>
          <w:rFonts w:ascii="Times New Roman"/>
          <w:b w:val="false"/>
          <w:i w:val="false"/>
          <w:color w:val="000000"/>
          <w:sz w:val="28"/>
        </w:rPr>
        <w:t>
      56. Конкурсқа қатысушы ретінде тіркелу үшін комиссияға тиісті лот бойынша конкурсқа қатысуға өтінім (бұдан әрі – өтінім) беру қажет, оған конкурстық құжаттамаға қоса берілетін конвертке салынған мынадай құжаттар:</w:t>
      </w:r>
    </w:p>
    <w:bookmarkEnd w:id="78"/>
    <w:bookmarkStart w:name="z177" w:id="79"/>
    <w:p>
      <w:pPr>
        <w:spacing w:after="0"/>
        <w:ind w:left="0"/>
        <w:jc w:val="both"/>
      </w:pPr>
      <w:r>
        <w:rPr>
          <w:rFonts w:ascii="Times New Roman"/>
          <w:b w:val="false"/>
          <w:i w:val="false"/>
          <w:color w:val="000000"/>
          <w:sz w:val="28"/>
        </w:rPr>
        <w:t>
      1) қатысушы туралы толтырылған ақпарат бланкісі;</w:t>
      </w:r>
    </w:p>
    <w:bookmarkEnd w:id="79"/>
    <w:bookmarkStart w:name="z178" w:id="80"/>
    <w:p>
      <w:pPr>
        <w:spacing w:after="0"/>
        <w:ind w:left="0"/>
        <w:jc w:val="both"/>
      </w:pPr>
      <w:r>
        <w:rPr>
          <w:rFonts w:ascii="Times New Roman"/>
          <w:b w:val="false"/>
          <w:i w:val="false"/>
          <w:color w:val="000000"/>
          <w:sz w:val="28"/>
        </w:rPr>
        <w:t>
      2) заңды тұлға үшiн – заңды тұлғаны мемлекеттiк тiркеу (қайта тіркеу) туралы анықтама немесе жеке тұлға үшiн – жеке басын куәландыратын құжаттың көшiрмесi;</w:t>
      </w:r>
    </w:p>
    <w:bookmarkEnd w:id="80"/>
    <w:bookmarkStart w:name="z179" w:id="81"/>
    <w:p>
      <w:pPr>
        <w:spacing w:after="0"/>
        <w:ind w:left="0"/>
        <w:jc w:val="both"/>
      </w:pPr>
      <w:r>
        <w:rPr>
          <w:rFonts w:ascii="Times New Roman"/>
          <w:b w:val="false"/>
          <w:i w:val="false"/>
          <w:color w:val="000000"/>
          <w:sz w:val="28"/>
        </w:rPr>
        <w:t>
      3) автокөлік құралдары иелерінің азаматтық-құқықтық жауапкершілігін міндетті сақтандыру шарттарының және жолаушылар алдында тасымалдаушының азаматтық-құқықтық жауапкершілігін міндетті сақтандыру шарттарының көшірмелері;</w:t>
      </w:r>
    </w:p>
    <w:bookmarkEnd w:id="81"/>
    <w:bookmarkStart w:name="z180" w:id="82"/>
    <w:p>
      <w:pPr>
        <w:spacing w:after="0"/>
        <w:ind w:left="0"/>
        <w:jc w:val="both"/>
      </w:pPr>
      <w:r>
        <w:rPr>
          <w:rFonts w:ascii="Times New Roman"/>
          <w:b w:val="false"/>
          <w:i w:val="false"/>
          <w:color w:val="000000"/>
          <w:sz w:val="28"/>
        </w:rPr>
        <w:t>
      4) жылжымалы құрамның әрбiр бiрлiгi үшiн көлік құралын мемлекеттік тіркеу туралы куәліктердің және ағымдағы кезеңде жарамды диагностикалық техникалық қарап-тексеру карталарының көшiрмелерi;</w:t>
      </w:r>
    </w:p>
    <w:bookmarkEnd w:id="82"/>
    <w:bookmarkStart w:name="z181" w:id="83"/>
    <w:p>
      <w:pPr>
        <w:spacing w:after="0"/>
        <w:ind w:left="0"/>
        <w:jc w:val="both"/>
      </w:pPr>
      <w:r>
        <w:rPr>
          <w:rFonts w:ascii="Times New Roman"/>
          <w:b w:val="false"/>
          <w:i w:val="false"/>
          <w:color w:val="000000"/>
          <w:sz w:val="28"/>
        </w:rPr>
        <w:t>
      5) конкурстық құжаттама жиынтығына салынған нысандар санына тең санда қатысушының қолымен толтырылған әрі оның мөрімен куәландырылған конкурстық ұсыныстар қоса беріледі.</w:t>
      </w:r>
    </w:p>
    <w:bookmarkEnd w:id="83"/>
    <w:p>
      <w:pPr>
        <w:spacing w:after="0"/>
        <w:ind w:left="0"/>
        <w:jc w:val="both"/>
      </w:pPr>
      <w:r>
        <w:rPr>
          <w:rFonts w:ascii="Times New Roman"/>
          <w:b w:val="false"/>
          <w:i w:val="false"/>
          <w:color w:val="000000"/>
          <w:sz w:val="28"/>
        </w:rPr>
        <w:t>
      Жеке кәсіпкерлік субъектілеріне жататын заңды тұлғалар үшін мөрдің болуы талап етілмейді.</w:t>
      </w:r>
    </w:p>
    <w:p>
      <w:pPr>
        <w:spacing w:after="0"/>
        <w:ind w:left="0"/>
        <w:jc w:val="both"/>
      </w:pPr>
      <w:r>
        <w:rPr>
          <w:rFonts w:ascii="Times New Roman"/>
          <w:b w:val="false"/>
          <w:i w:val="false"/>
          <w:color w:val="000000"/>
          <w:sz w:val="28"/>
        </w:rPr>
        <w:t>
      Конкурстық ұсыныстар стандартты ақ парақтарда біркелкі, түзетулерсіз және шимайсыз ресімделеді.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56-тармақ жаңа редакцияда - ҚР Үкіметінің 28.09.2022 </w:t>
      </w:r>
      <w:r>
        <w:rPr>
          <w:rFonts w:ascii="Times New Roman"/>
          <w:b w:val="false"/>
          <w:i w:val="false"/>
          <w:color w:val="000000"/>
          <w:sz w:val="28"/>
        </w:rPr>
        <w:t>№ 760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61" w:id="84"/>
    <w:p>
      <w:pPr>
        <w:spacing w:after="0"/>
        <w:ind w:left="0"/>
        <w:jc w:val="both"/>
      </w:pPr>
      <w:r>
        <w:rPr>
          <w:rFonts w:ascii="Times New Roman"/>
          <w:b w:val="false"/>
          <w:i w:val="false"/>
          <w:color w:val="000000"/>
          <w:sz w:val="28"/>
        </w:rPr>
        <w:t xml:space="preserve">
      57. Комиссияның хатшысы мерзімінде берілген өтінімдерді қабылдайды және қатысушыға құжаттардың қабылданғаны туралы хабарлама (анықтама) беріледі, содан кейін конкурстық ұсыныстарға өзгерістер мен толықтырулар енгізуге жол берілмейді. </w:t>
      </w:r>
    </w:p>
    <w:bookmarkEnd w:id="84"/>
    <w:p>
      <w:pPr>
        <w:spacing w:after="0"/>
        <w:ind w:left="0"/>
        <w:jc w:val="both"/>
      </w:pPr>
      <w:r>
        <w:rPr>
          <w:rFonts w:ascii="Times New Roman"/>
          <w:b w:val="false"/>
          <w:i w:val="false"/>
          <w:color w:val="000000"/>
          <w:sz w:val="28"/>
        </w:rPr>
        <w:t xml:space="preserve">
      Конкурс өткізу туралы хабарландыруда көрсетілген мерзімдерді бұзып берілген өтінімдер мен оларға қоса берілетін құжаттарды комиссия қарамайды. </w:t>
      </w:r>
    </w:p>
    <w:bookmarkStart w:name="z62" w:id="85"/>
    <w:p>
      <w:pPr>
        <w:spacing w:after="0"/>
        <w:ind w:left="0"/>
        <w:jc w:val="both"/>
      </w:pPr>
      <w:r>
        <w:rPr>
          <w:rFonts w:ascii="Times New Roman"/>
          <w:b w:val="false"/>
          <w:i w:val="false"/>
          <w:color w:val="000000"/>
          <w:sz w:val="28"/>
        </w:rPr>
        <w:t xml:space="preserve">
      58. Өтінімдерді қабылдау осы Ереженің 56-тармағында көзделген барлық құжаттар болған кезде жүргізіледі. </w:t>
      </w:r>
    </w:p>
    <w:bookmarkEnd w:id="85"/>
    <w:bookmarkStart w:name="z63" w:id="86"/>
    <w:p>
      <w:pPr>
        <w:spacing w:after="0"/>
        <w:ind w:left="0"/>
        <w:jc w:val="both"/>
      </w:pPr>
      <w:r>
        <w:rPr>
          <w:rFonts w:ascii="Times New Roman"/>
          <w:b w:val="false"/>
          <w:i w:val="false"/>
          <w:color w:val="000000"/>
          <w:sz w:val="28"/>
        </w:rPr>
        <w:t xml:space="preserve">
      59. Қабылданған өтінімдермен қатар конкурс алдындағы комиссия тексеру жүргізу кестесін жасайды және 3 күннен кешіктірмей әрбір қатысушыны тексеру уақыты туралы жазбаша түрде хабардар етеді. Қатысушы тексеру өткізілетін күні конкурс алдындағы комиссияға барлық қажетті материалдарды ұсынады және оларды талап етілетін объектілермен таныстыру мүмкіндігін қамтамасыз етеді. </w:t>
      </w:r>
    </w:p>
    <w:bookmarkEnd w:id="86"/>
    <w:bookmarkStart w:name="z64" w:id="87"/>
    <w:p>
      <w:pPr>
        <w:spacing w:after="0"/>
        <w:ind w:left="0"/>
        <w:jc w:val="both"/>
      </w:pPr>
      <w:r>
        <w:rPr>
          <w:rFonts w:ascii="Times New Roman"/>
          <w:b w:val="false"/>
          <w:i w:val="false"/>
          <w:color w:val="000000"/>
          <w:sz w:val="28"/>
        </w:rPr>
        <w:t xml:space="preserve">
      60. Конкурс алдындағы комиссия мүшелері ұсынылған конкурстық құжаттамаға қоса берілетін құжаттар көшірмелерінің шынайылығын, конкурстық қосымшаларда көрсетілген автокөлік құралдарының сыныптарының, модельдері мен тіркеу нөмірлерінің сәйкестігін, сондай-ақ конкурстық ұсыныстарда көрсетілген өндірістік-техникалық базада жылжымалы құрамды сақтау, оған техникалық қызмет көрсету және жөндеу мүмкіндігін тексереді. </w:t>
      </w:r>
    </w:p>
    <w:bookmarkEnd w:id="87"/>
    <w:p>
      <w:pPr>
        <w:spacing w:after="0"/>
        <w:ind w:left="0"/>
        <w:jc w:val="both"/>
      </w:pPr>
      <w:r>
        <w:rPr>
          <w:rFonts w:ascii="Times New Roman"/>
          <w:b w:val="false"/>
          <w:i w:val="false"/>
          <w:color w:val="000000"/>
          <w:sz w:val="28"/>
        </w:rPr>
        <w:t xml:space="preserve">
      Конкурс алдындағы комиссия тексеру қорытындылары бойынша қатысушы туралы ақпарат толтырылған бланкіде конкурстық ұсыныстарда ұсынылған мәліметтердің шынайылығы туралы белгі қояды және қатысушының конкурстық ұсыныстарында көрсетілген автокөлік құралдарының осы Ережеде көрсетілген талаптарға сәйкестігі туралы анықтаманы (бұдан әрі - анықтама) қоса береді. </w:t>
      </w:r>
    </w:p>
    <w:p>
      <w:pPr>
        <w:spacing w:after="0"/>
        <w:ind w:left="0"/>
        <w:jc w:val="both"/>
      </w:pPr>
      <w:r>
        <w:rPr>
          <w:rFonts w:ascii="Times New Roman"/>
          <w:b w:val="false"/>
          <w:i w:val="false"/>
          <w:color w:val="000000"/>
          <w:sz w:val="28"/>
        </w:rPr>
        <w:t xml:space="preserve">
      Уақытты оңтайландыру үшін конкурстық ұсыныстарда ұсынылған мәліметтердің шынайылығы туралы пікірлер білдіру мақсатында тексеру объектілері және түрлері бойынша конкурс алдындағы комиссия мүшелерін бөлуге жол беріледі. </w:t>
      </w:r>
    </w:p>
    <w:p>
      <w:pPr>
        <w:spacing w:after="0"/>
        <w:ind w:left="0"/>
        <w:jc w:val="both"/>
      </w:pPr>
      <w:r>
        <w:rPr>
          <w:rFonts w:ascii="Times New Roman"/>
          <w:b w:val="false"/>
          <w:i w:val="false"/>
          <w:color w:val="000000"/>
          <w:sz w:val="28"/>
        </w:rPr>
        <w:t xml:space="preserve">
      Көрсетілген құжаттар қатысушы ұсынған өтініммен және құжаттармен бірге тиісті конвертте мөрмен бастырылады. </w:t>
      </w:r>
    </w:p>
    <w:bookmarkStart w:name="z65" w:id="88"/>
    <w:p>
      <w:pPr>
        <w:spacing w:after="0"/>
        <w:ind w:left="0"/>
        <w:jc w:val="both"/>
      </w:pPr>
      <w:r>
        <w:rPr>
          <w:rFonts w:ascii="Times New Roman"/>
          <w:b w:val="false"/>
          <w:i w:val="false"/>
          <w:color w:val="000000"/>
          <w:sz w:val="28"/>
        </w:rPr>
        <w:t xml:space="preserve">
      61. Конкурс өткізілетін күні комиссия мүшелері қатысушылардың өтінімдері мен қоса берілген құжаттар бар конверттерді кезекпен ашады және конкурстық ұсыныстарды қатысушыларды тіркеу тізіміне сәйкес қарайды. </w:t>
      </w:r>
    </w:p>
    <w:bookmarkEnd w:id="88"/>
    <w:p>
      <w:pPr>
        <w:spacing w:after="0"/>
        <w:ind w:left="0"/>
        <w:jc w:val="both"/>
      </w:pPr>
      <w:r>
        <w:rPr>
          <w:rFonts w:ascii="Times New Roman"/>
          <w:b w:val="false"/>
          <w:i w:val="false"/>
          <w:color w:val="000000"/>
          <w:sz w:val="28"/>
        </w:rPr>
        <w:t xml:space="preserve">
      Комиссия мүшелері бағалау шкаласына сәйкес конкурстық ұсыныстарды бағалау парағына баллдарды жеке қояды. </w:t>
      </w:r>
    </w:p>
    <w:bookmarkStart w:name="z66" w:id="89"/>
    <w:p>
      <w:pPr>
        <w:spacing w:after="0"/>
        <w:ind w:left="0"/>
        <w:jc w:val="both"/>
      </w:pPr>
      <w:r>
        <w:rPr>
          <w:rFonts w:ascii="Times New Roman"/>
          <w:b w:val="false"/>
          <w:i w:val="false"/>
          <w:color w:val="000000"/>
          <w:sz w:val="28"/>
        </w:rPr>
        <w:t xml:space="preserve">
      62. Конкурстық ұсынымдарда көрсетілген автобустардың, шағын автобустардың (резервтік жылжымалы құрамды ескере отырып) сыныбы, жолаушылар сыйымдылығы және саны осы Ереженің талаптарын және бағыттардың негізгі сипаттамаларын қанағаттандырмаған жағдайда, сондай-ақ конкурсты өткізу туралы хабарландыруға сәйкес келетін конкурсты ұйымдастырушылар айқындаған қосымша талаптарды орындауға сілтемелер конкурстық ұсыныстарда көрсетілмеген жағдайда, өтінімдер мен оларға қоса берілетін құжаттарды комиссия қарауға қабылдамайды. </w:t>
      </w:r>
    </w:p>
    <w:bookmarkEnd w:id="89"/>
    <w:bookmarkStart w:name="z67" w:id="90"/>
    <w:p>
      <w:pPr>
        <w:spacing w:after="0"/>
        <w:ind w:left="0"/>
        <w:jc w:val="both"/>
      </w:pPr>
      <w:r>
        <w:rPr>
          <w:rFonts w:ascii="Times New Roman"/>
          <w:b w:val="false"/>
          <w:i w:val="false"/>
          <w:color w:val="000000"/>
          <w:sz w:val="28"/>
        </w:rPr>
        <w:t xml:space="preserve">
      63. Қатысушылардың нақты лотқа құжаттарымен бірге барлық конверттер қаралғаннан және бағаланғаннан кейін комиссия мүшелері тиісті қатысушылар бойынша конкурстық ұсыныстарды бағалау парақтарының қорытынды баллдарын қосады және жалпы жиынтық баллды анықтайды, ол хаттамада тіркеледі. </w:t>
      </w:r>
    </w:p>
    <w:bookmarkEnd w:id="90"/>
    <w:bookmarkStart w:name="z68" w:id="91"/>
    <w:p>
      <w:pPr>
        <w:spacing w:after="0"/>
        <w:ind w:left="0"/>
        <w:jc w:val="both"/>
      </w:pPr>
      <w:r>
        <w:rPr>
          <w:rFonts w:ascii="Times New Roman"/>
          <w:b w:val="false"/>
          <w:i w:val="false"/>
          <w:color w:val="000000"/>
          <w:sz w:val="28"/>
        </w:rPr>
        <w:t xml:space="preserve">
      64. Жалпы жиынтық баллдардың нәтижесі бойынша комиссия мүшелері барынша жоғары жалпы жиынтық балл алған қатысушының құжаттарын, оның ішінде анықтамасын қарайды. </w:t>
      </w:r>
    </w:p>
    <w:bookmarkEnd w:id="91"/>
    <w:p>
      <w:pPr>
        <w:spacing w:after="0"/>
        <w:ind w:left="0"/>
        <w:jc w:val="both"/>
      </w:pPr>
      <w:r>
        <w:rPr>
          <w:rFonts w:ascii="Times New Roman"/>
          <w:b w:val="false"/>
          <w:i w:val="false"/>
          <w:color w:val="000000"/>
          <w:sz w:val="28"/>
        </w:rPr>
        <w:t xml:space="preserve">
      Қатысушының конкурстық ұсыныстарында көрсетілген автокөлік құралдарының осы Ережеде көрсетілген талаптарға сәйкестігі туралы конкурс алдындағы комиссияның оң бағасы болған жағдайда, осы қатысушы тиісті лот бойынша конкурстың жеңімпазы деп танылады. </w:t>
      </w:r>
    </w:p>
    <w:p>
      <w:pPr>
        <w:spacing w:after="0"/>
        <w:ind w:left="0"/>
        <w:jc w:val="both"/>
      </w:pPr>
      <w:r>
        <w:rPr>
          <w:rFonts w:ascii="Times New Roman"/>
          <w:b w:val="false"/>
          <w:i w:val="false"/>
          <w:color w:val="000000"/>
          <w:sz w:val="28"/>
        </w:rPr>
        <w:t xml:space="preserve">
      Конкурс алдындағы комиссия теріс қорытынды жасаған жағдайда, комиссия мүшелері жоғарылығы бойынша келесі жалпы жиынтық балл алған қатысушының құжаттарын осылайша қарауға көшеді. </w:t>
      </w:r>
    </w:p>
    <w:bookmarkStart w:name="z69" w:id="92"/>
    <w:p>
      <w:pPr>
        <w:spacing w:after="0"/>
        <w:ind w:left="0"/>
        <w:jc w:val="both"/>
      </w:pPr>
      <w:r>
        <w:rPr>
          <w:rFonts w:ascii="Times New Roman"/>
          <w:b w:val="false"/>
          <w:i w:val="false"/>
          <w:color w:val="000000"/>
          <w:sz w:val="28"/>
        </w:rPr>
        <w:t xml:space="preserve">
      65. Егер қандай да бір лот бойынша бір де бір қатысушы тіркелмесе, астананың көлік органы осы лот бойынша негізгі талаптарды өзгертуі немесе басқа лот қалыптастыруы және оны келесі конкурсқа шығаруы тиіс. </w:t>
      </w:r>
    </w:p>
    <w:bookmarkEnd w:id="92"/>
    <w:p>
      <w:pPr>
        <w:spacing w:after="0"/>
        <w:ind w:left="0"/>
        <w:jc w:val="both"/>
      </w:pPr>
      <w:r>
        <w:rPr>
          <w:rFonts w:ascii="Times New Roman"/>
          <w:b w:val="false"/>
          <w:i w:val="false"/>
          <w:color w:val="000000"/>
          <w:sz w:val="28"/>
        </w:rPr>
        <w:t xml:space="preserve">
      Егер лот бойынша екі конкурсқа екі рет бір қатысушы өтінім берген жағдайда, сол қатысушыны конкурстық комиссия комиссия мүшелерінің жалпы санынан 1/2 кем емес дауыс беруі жолымен лот бойынша осы қатысушыны жеңімпаз деп анықтауы мүмкін. </w:t>
      </w:r>
    </w:p>
    <w:bookmarkStart w:name="z70" w:id="93"/>
    <w:p>
      <w:pPr>
        <w:spacing w:after="0"/>
        <w:ind w:left="0"/>
        <w:jc w:val="both"/>
      </w:pPr>
      <w:r>
        <w:rPr>
          <w:rFonts w:ascii="Times New Roman"/>
          <w:b w:val="false"/>
          <w:i w:val="false"/>
          <w:color w:val="000000"/>
          <w:sz w:val="28"/>
        </w:rPr>
        <w:t xml:space="preserve">
      66. Өткізілген конкурстың нәтижелері хаттамамен ресімделеді, оған комиссия мүшелері қол қояды және комиссия төрағасы бекітеді. Комиссияның әрбір мүшесі өзінің ерекше пікірін жазбаша беруі және оны хаттамаға қоса беруі мүмкін. </w:t>
      </w:r>
    </w:p>
    <w:bookmarkEnd w:id="93"/>
    <w:p>
      <w:pPr>
        <w:spacing w:after="0"/>
        <w:ind w:left="0"/>
        <w:jc w:val="both"/>
      </w:pPr>
      <w:r>
        <w:rPr>
          <w:rFonts w:ascii="Times New Roman"/>
          <w:b w:val="false"/>
          <w:i w:val="false"/>
          <w:color w:val="000000"/>
          <w:sz w:val="28"/>
        </w:rPr>
        <w:t xml:space="preserve">
      Егер оның отырысына мүшелерінің кемінде 2/3 қатысса, комиссияның шешімі заңды деп танылады. </w:t>
      </w:r>
    </w:p>
    <w:bookmarkStart w:name="z71" w:id="94"/>
    <w:p>
      <w:pPr>
        <w:spacing w:after="0"/>
        <w:ind w:left="0"/>
        <w:jc w:val="both"/>
      </w:pPr>
      <w:r>
        <w:rPr>
          <w:rFonts w:ascii="Times New Roman"/>
          <w:b w:val="false"/>
          <w:i w:val="false"/>
          <w:color w:val="000000"/>
          <w:sz w:val="28"/>
        </w:rPr>
        <w:t xml:space="preserve">
      67. Конкурсты ұйымдастырушы конкурс өткізілген күннен бастап 30 күнтізбелік күн ішінде өздері ұсынған конкурстық ұсыныстарды бағалау нәтижесін барлық қатысушыларға жазбаша түрде жібереді. </w:t>
      </w:r>
    </w:p>
    <w:bookmarkEnd w:id="94"/>
    <w:bookmarkStart w:name="z72" w:id="95"/>
    <w:p>
      <w:pPr>
        <w:spacing w:after="0"/>
        <w:ind w:left="0"/>
        <w:jc w:val="both"/>
      </w:pPr>
      <w:r>
        <w:rPr>
          <w:rFonts w:ascii="Times New Roman"/>
          <w:b w:val="false"/>
          <w:i w:val="false"/>
          <w:color w:val="000000"/>
          <w:sz w:val="28"/>
        </w:rPr>
        <w:t xml:space="preserve">
      68. Конкурс нәтижесіне сот тәртібімен шағым берілуі мүмкін. </w:t>
      </w:r>
    </w:p>
    <w:bookmarkEnd w:id="95"/>
    <w:bookmarkStart w:name="z73" w:id="96"/>
    <w:p>
      <w:pPr>
        <w:spacing w:after="0"/>
        <w:ind w:left="0"/>
        <w:jc w:val="both"/>
      </w:pPr>
      <w:r>
        <w:rPr>
          <w:rFonts w:ascii="Times New Roman"/>
          <w:b w:val="false"/>
          <w:i w:val="false"/>
          <w:color w:val="000000"/>
          <w:sz w:val="28"/>
        </w:rPr>
        <w:t xml:space="preserve">
      69. Конкурс нәтижелерін сот жарамсыз деп таныған жағдайда, қайталама конкурс алдыңғы конкурс нәтижесінің күшін жою туралы сот шешімі күшіне енгеннен кейін 30 жұмыс күнінен кешіктірмей өткізіледі. </w:t>
      </w:r>
    </w:p>
    <w:bookmarkEnd w:id="96"/>
    <w:p>
      <w:pPr>
        <w:spacing w:after="0"/>
        <w:ind w:left="0"/>
        <w:jc w:val="both"/>
      </w:pPr>
      <w:r>
        <w:rPr>
          <w:rFonts w:ascii="Times New Roman"/>
          <w:b w:val="false"/>
          <w:i w:val="false"/>
          <w:color w:val="000000"/>
          <w:sz w:val="28"/>
        </w:rPr>
        <w:t xml:space="preserve">
      Бұл ретте алдыңғы конкурстың қатысушыларына конкурстық құжаттама тегін беріледі. </w:t>
      </w:r>
    </w:p>
    <w:bookmarkStart w:name="z74" w:id="97"/>
    <w:p>
      <w:pPr>
        <w:spacing w:after="0"/>
        <w:ind w:left="0"/>
        <w:jc w:val="both"/>
      </w:pPr>
      <w:r>
        <w:rPr>
          <w:rFonts w:ascii="Times New Roman"/>
          <w:b w:val="false"/>
          <w:i w:val="false"/>
          <w:color w:val="000000"/>
          <w:sz w:val="28"/>
        </w:rPr>
        <w:t xml:space="preserve">
      70. Хаттаманың негізінде астананың көлік органы конкурстың жеңімпазымен жолаушылардың және жүктің тұрақты қалалық автомобиль тасымалдарын ұйымдастыру шартын (бұдан әрі - шарт) жасайды. Шарт кемінде үш жыл мерзімге жасалады. </w:t>
      </w:r>
    </w:p>
    <w:bookmarkEnd w:id="97"/>
    <w:bookmarkStart w:name="z75" w:id="98"/>
    <w:p>
      <w:pPr>
        <w:spacing w:after="0"/>
        <w:ind w:left="0"/>
        <w:jc w:val="both"/>
      </w:pPr>
      <w:r>
        <w:rPr>
          <w:rFonts w:ascii="Times New Roman"/>
          <w:b w:val="false"/>
          <w:i w:val="false"/>
          <w:color w:val="000000"/>
          <w:sz w:val="28"/>
        </w:rPr>
        <w:t xml:space="preserve">
      71. Шарт жасасқан конкурс жеңімпазына шарттың бүкіл қолданылу мерзіміне бағытта жұмыс істеу құқығын растайтын жолаушылардың және жүктің тұрақты қалалық автомобиль тасымалдарының бағыттарына қызмет көрсету құқығына куәлік (бұдан әрі - куәлік) беріледі. Көрсетілген тасымалдарды куәліксіз жүзеге асыруға жол берілмейді. </w:t>
      </w:r>
    </w:p>
    <w:bookmarkEnd w:id="98"/>
    <w:bookmarkStart w:name="z76" w:id="99"/>
    <w:p>
      <w:pPr>
        <w:spacing w:after="0"/>
        <w:ind w:left="0"/>
        <w:jc w:val="both"/>
      </w:pPr>
      <w:r>
        <w:rPr>
          <w:rFonts w:ascii="Times New Roman"/>
          <w:b w:val="false"/>
          <w:i w:val="false"/>
          <w:color w:val="000000"/>
          <w:sz w:val="28"/>
        </w:rPr>
        <w:t xml:space="preserve">
      72. Куәлікті астананың көлік органы типографиялық тәсілмен дайындайды, оның кемінде 4 қорғаныш дәрежесі бар және қатаң есептілік бланкісі болып табылады және онда мынадай ақпарат: </w:t>
      </w:r>
    </w:p>
    <w:bookmarkEnd w:id="99"/>
    <w:p>
      <w:pPr>
        <w:spacing w:after="0"/>
        <w:ind w:left="0"/>
        <w:jc w:val="both"/>
      </w:pPr>
      <w:r>
        <w:rPr>
          <w:rFonts w:ascii="Times New Roman"/>
          <w:b w:val="false"/>
          <w:i w:val="false"/>
          <w:color w:val="000000"/>
          <w:sz w:val="28"/>
        </w:rPr>
        <w:t xml:space="preserve">
      тасымалдаушының атауы; </w:t>
      </w:r>
    </w:p>
    <w:p>
      <w:pPr>
        <w:spacing w:after="0"/>
        <w:ind w:left="0"/>
        <w:jc w:val="both"/>
      </w:pPr>
      <w:r>
        <w:rPr>
          <w:rFonts w:ascii="Times New Roman"/>
          <w:b w:val="false"/>
          <w:i w:val="false"/>
          <w:color w:val="000000"/>
          <w:sz w:val="28"/>
        </w:rPr>
        <w:t xml:space="preserve">
      бағыттың нөмірі; </w:t>
      </w:r>
    </w:p>
    <w:p>
      <w:pPr>
        <w:spacing w:after="0"/>
        <w:ind w:left="0"/>
        <w:jc w:val="both"/>
      </w:pPr>
      <w:r>
        <w:rPr>
          <w:rFonts w:ascii="Times New Roman"/>
          <w:b w:val="false"/>
          <w:i w:val="false"/>
          <w:color w:val="000000"/>
          <w:sz w:val="28"/>
        </w:rPr>
        <w:t xml:space="preserve">
      берілген күні; </w:t>
      </w:r>
    </w:p>
    <w:p>
      <w:pPr>
        <w:spacing w:after="0"/>
        <w:ind w:left="0"/>
        <w:jc w:val="both"/>
      </w:pPr>
      <w:r>
        <w:rPr>
          <w:rFonts w:ascii="Times New Roman"/>
          <w:b w:val="false"/>
          <w:i w:val="false"/>
          <w:color w:val="000000"/>
          <w:sz w:val="28"/>
        </w:rPr>
        <w:t xml:space="preserve">
      қолданылу мерзімі; </w:t>
      </w:r>
    </w:p>
    <w:p>
      <w:pPr>
        <w:spacing w:after="0"/>
        <w:ind w:left="0"/>
        <w:jc w:val="both"/>
      </w:pPr>
      <w:r>
        <w:rPr>
          <w:rFonts w:ascii="Times New Roman"/>
          <w:b w:val="false"/>
          <w:i w:val="false"/>
          <w:color w:val="000000"/>
          <w:sz w:val="28"/>
        </w:rPr>
        <w:t xml:space="preserve">
      астана көлік органы лауазымды тұлғасының қолы және мөріне арналған орын қамтылуы тиіс. </w:t>
      </w:r>
    </w:p>
    <w:bookmarkStart w:name="z77" w:id="100"/>
    <w:p>
      <w:pPr>
        <w:spacing w:after="0"/>
        <w:ind w:left="0"/>
        <w:jc w:val="both"/>
      </w:pPr>
      <w:r>
        <w:rPr>
          <w:rFonts w:ascii="Times New Roman"/>
          <w:b w:val="false"/>
          <w:i w:val="false"/>
          <w:color w:val="000000"/>
          <w:sz w:val="28"/>
        </w:rPr>
        <w:t xml:space="preserve">
      73. Конкурстық ұсыныстарда конкурс жеңімпазы ұсынған бағытта пайдалануға арналған автобустар (шағын автобустар) көрсетілген, оның ішінде резервтік жылжымалы құрам көрсетілген куәліктер тасымалдаушыға, бағытта пайдаланылатын автокөлік құралдарының тиісті санына сәйкес мөлшерде беріледі және тасымалдауды жүзеге асыру кезінде автобустардың, шағын автобустардың жүргізушілерінде болуы тиіс. </w:t>
      </w:r>
    </w:p>
    <w:bookmarkEnd w:id="100"/>
    <w:bookmarkStart w:name="z78" w:id="101"/>
    <w:p>
      <w:pPr>
        <w:spacing w:after="0"/>
        <w:ind w:left="0"/>
        <w:jc w:val="both"/>
      </w:pPr>
      <w:r>
        <w:rPr>
          <w:rFonts w:ascii="Times New Roman"/>
          <w:b w:val="false"/>
          <w:i w:val="false"/>
          <w:color w:val="000000"/>
          <w:sz w:val="28"/>
        </w:rPr>
        <w:t xml:space="preserve">
      74. Бағытта (бағыттарда) жұмыс істеу құқығын үшінші тарапқа беруге жол берілмейді. </w:t>
      </w:r>
    </w:p>
    <w:bookmarkEnd w:id="101"/>
    <w:bookmarkStart w:name="z79" w:id="102"/>
    <w:p>
      <w:pPr>
        <w:spacing w:after="0"/>
        <w:ind w:left="0"/>
        <w:jc w:val="both"/>
      </w:pPr>
      <w:r>
        <w:rPr>
          <w:rFonts w:ascii="Times New Roman"/>
          <w:b w:val="false"/>
          <w:i w:val="false"/>
          <w:color w:val="000000"/>
          <w:sz w:val="28"/>
        </w:rPr>
        <w:t xml:space="preserve">
      75. Шарттың қолданылуы тоқтатылған жағдайда, астананың көлік органы тасымалдаушыдан куәлікті қайтарып алады және осы шарт бойынша қызмет көрсетілетін бағыттарға жаңа конкурс жариялайды. </w:t>
      </w:r>
    </w:p>
    <w:bookmarkEnd w:id="102"/>
    <w:bookmarkStart w:name="z80" w:id="103"/>
    <w:p>
      <w:pPr>
        <w:spacing w:after="0"/>
        <w:ind w:left="0"/>
        <w:jc w:val="both"/>
      </w:pPr>
      <w:r>
        <w:rPr>
          <w:rFonts w:ascii="Times New Roman"/>
          <w:b w:val="false"/>
          <w:i w:val="false"/>
          <w:color w:val="000000"/>
          <w:sz w:val="28"/>
        </w:rPr>
        <w:t xml:space="preserve">
      76. Тасымалдаушының бастамасы бойынша бір жақты тәртіппен шарт бұзылған жағдайда, ол бұл туралы астананың көлік органын 45 күнтізбелік күннен кешіктірмей хабардар етеді. </w:t>
      </w:r>
    </w:p>
    <w:bookmarkEnd w:id="103"/>
    <w:bookmarkStart w:name="z154" w:id="104"/>
    <w:p>
      <w:pPr>
        <w:spacing w:after="0"/>
        <w:ind w:left="0"/>
        <w:jc w:val="left"/>
      </w:pPr>
      <w:r>
        <w:rPr>
          <w:rFonts w:ascii="Times New Roman"/>
          <w:b/>
          <w:i w:val="false"/>
          <w:color w:val="000000"/>
        </w:rPr>
        <w:t xml:space="preserve"> 5-тарау. Жолаушылар мен багажды қалада автомобильмен тұрақты тасымалдау</w:t>
      </w:r>
    </w:p>
    <w:bookmarkEnd w:id="104"/>
    <w:p>
      <w:pPr>
        <w:spacing w:after="0"/>
        <w:ind w:left="0"/>
        <w:jc w:val="both"/>
      </w:pPr>
      <w:r>
        <w:rPr>
          <w:rFonts w:ascii="Times New Roman"/>
          <w:b w:val="false"/>
          <w:i w:val="false"/>
          <w:color w:val="ff0000"/>
          <w:sz w:val="28"/>
        </w:rPr>
        <w:t xml:space="preserve">
      Ескерту. 5-тараудың тақырыбы жаңа редакцияда - ҚР Үкіметінің 28.09.2022 </w:t>
      </w:r>
      <w:r>
        <w:rPr>
          <w:rFonts w:ascii="Times New Roman"/>
          <w:b w:val="false"/>
          <w:i w:val="false"/>
          <w:color w:val="ff0000"/>
          <w:sz w:val="28"/>
        </w:rPr>
        <w:t>№ 760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bookmarkStart w:name="z81" w:id="105"/>
    <w:p>
      <w:pPr>
        <w:spacing w:after="0"/>
        <w:ind w:left="0"/>
        <w:jc w:val="both"/>
      </w:pPr>
      <w:r>
        <w:rPr>
          <w:rFonts w:ascii="Times New Roman"/>
          <w:b w:val="false"/>
          <w:i w:val="false"/>
          <w:color w:val="000000"/>
          <w:sz w:val="28"/>
        </w:rPr>
        <w:t xml:space="preserve">
      77. Жолаушылардың және жүктің тұрақты қалалық автомобиль тасымалы астананың көлік органы бекіткен бағыт желісі бойынша жүзеге асырылады, ол жолаушы көлігін дамытудың бекітілген кешенді схемасы және азаматтардың, ұйымдардың ұсыныстары бойынша жолаушылар ағынын талдаудың негізінде қалыптастырылады. </w:t>
      </w:r>
    </w:p>
    <w:bookmarkEnd w:id="105"/>
    <w:p>
      <w:pPr>
        <w:spacing w:after="0"/>
        <w:ind w:left="0"/>
        <w:jc w:val="both"/>
      </w:pPr>
      <w:r>
        <w:rPr>
          <w:rFonts w:ascii="Times New Roman"/>
          <w:b w:val="false"/>
          <w:i w:val="false"/>
          <w:color w:val="000000"/>
          <w:sz w:val="28"/>
        </w:rPr>
        <w:t xml:space="preserve">
      Бұл ретте қала маңындағы бағыттың қала ішіндегі қозғалыс схемасы мейлінше қысқа болуы тиіс. </w:t>
      </w:r>
    </w:p>
    <w:bookmarkStart w:name="z82" w:id="106"/>
    <w:p>
      <w:pPr>
        <w:spacing w:after="0"/>
        <w:ind w:left="0"/>
        <w:jc w:val="both"/>
      </w:pPr>
      <w:r>
        <w:rPr>
          <w:rFonts w:ascii="Times New Roman"/>
          <w:b w:val="false"/>
          <w:i w:val="false"/>
          <w:color w:val="000000"/>
          <w:sz w:val="28"/>
        </w:rPr>
        <w:t xml:space="preserve">
      78. Халықаралық, облысаралық қалааралық, облысішілік қалааралық және елді мекендерді: кенттерді, ауылдарды (селоларды) астанамен жалғастыратын, астана ішінде жүретін тұрақты бағыттардың қозғалысы астананың көлік органы бекіткен астананың карта-схемасы бойынша жүзеге асырылады. </w:t>
      </w:r>
    </w:p>
    <w:bookmarkEnd w:id="106"/>
    <w:bookmarkStart w:name="z83" w:id="107"/>
    <w:p>
      <w:pPr>
        <w:spacing w:after="0"/>
        <w:ind w:left="0"/>
        <w:jc w:val="both"/>
      </w:pPr>
      <w:r>
        <w:rPr>
          <w:rFonts w:ascii="Times New Roman"/>
          <w:b w:val="false"/>
          <w:i w:val="false"/>
          <w:color w:val="000000"/>
          <w:sz w:val="28"/>
        </w:rPr>
        <w:t xml:space="preserve">
      79. Жолаушыларды және жүкті тұрақты қалалық автомобильмен тасымалдау бағыттық желісі белгілі бір бағыттарды қайталау, сондай-ақ бір бағыт басқасының елу пайыздан астам аялдама пункттерін қайталауын болдырмайтындай етіп қалыптастырылуы тиіс. </w:t>
      </w:r>
    </w:p>
    <w:bookmarkEnd w:id="107"/>
    <w:bookmarkStart w:name="z84" w:id="108"/>
    <w:p>
      <w:pPr>
        <w:spacing w:after="0"/>
        <w:ind w:left="0"/>
        <w:jc w:val="both"/>
      </w:pPr>
      <w:r>
        <w:rPr>
          <w:rFonts w:ascii="Times New Roman"/>
          <w:b w:val="false"/>
          <w:i w:val="false"/>
          <w:color w:val="000000"/>
          <w:sz w:val="28"/>
        </w:rPr>
        <w:t xml:space="preserve">
      80. Жолаушыларды және жүкті тұрақты қалалық автомобильмен тасымалдау бағытында шағын автобустарды пайдалануды айқындау жолаушылар ағынының төмен болуымен негізделеді, бұл ретте шағын автобустар пайдаланылатын бағыттардың ұзақтығы жолаушыларды және жүкті қалалық тұрақты автомобильмен тасымалдау бағыттық желісі ұзақтығының отыз пайызынан аспауы тиіс. </w:t>
      </w:r>
    </w:p>
    <w:bookmarkEnd w:id="108"/>
    <w:bookmarkStart w:name="z85" w:id="109"/>
    <w:p>
      <w:pPr>
        <w:spacing w:after="0"/>
        <w:ind w:left="0"/>
        <w:jc w:val="both"/>
      </w:pPr>
      <w:r>
        <w:rPr>
          <w:rFonts w:ascii="Times New Roman"/>
          <w:b w:val="false"/>
          <w:i w:val="false"/>
          <w:color w:val="000000"/>
          <w:sz w:val="28"/>
        </w:rPr>
        <w:t xml:space="preserve">
      81. Жолаушыларды және жүкті тұрақты қалалық автомобильмен тасымалдаудың бағыттарына мынадай режимдердің бірінде қызмет көрсетіледі: </w:t>
      </w:r>
    </w:p>
    <w:bookmarkEnd w:id="109"/>
    <w:p>
      <w:pPr>
        <w:spacing w:after="0"/>
        <w:ind w:left="0"/>
        <w:jc w:val="both"/>
      </w:pPr>
      <w:r>
        <w:rPr>
          <w:rFonts w:ascii="Times New Roman"/>
          <w:b w:val="false"/>
          <w:i w:val="false"/>
          <w:color w:val="000000"/>
          <w:sz w:val="28"/>
        </w:rPr>
        <w:t xml:space="preserve">
      1) кемінде екі жолаушы есігі бар қалалық автобустармен, шағын автобустармен, сондай-ақ қалааралық автобустармен тұрақты автомобиль тасымалдарының бағыттарында, бағыттың схемасында көрсетілген, қала шегінде олардың арасындағы қашықтық 400-ден 800 метрге дейін болуы тиіс барлық аялдама пункттеріне тоқтау арқылы жүзеге асырылатын әдеттегі бағыттар; </w:t>
      </w:r>
    </w:p>
    <w:p>
      <w:pPr>
        <w:spacing w:after="0"/>
        <w:ind w:left="0"/>
        <w:jc w:val="both"/>
      </w:pPr>
      <w:r>
        <w:rPr>
          <w:rFonts w:ascii="Times New Roman"/>
          <w:b w:val="false"/>
          <w:i w:val="false"/>
          <w:color w:val="000000"/>
          <w:sz w:val="28"/>
        </w:rPr>
        <w:t xml:space="preserve">
      2) кемінде екі жолаушы есігі бар қалалық автобустармен бағыттың схемасында көрсетілген, олардың арасындағы қашықтық 800-ден 3000 метрге дейін болуы мүмкін барлық аялдама пункттеріне тоқтау арқылы жүзеге асырылатын жедел бағыттар. </w:t>
      </w:r>
    </w:p>
    <w:bookmarkStart w:name="z86" w:id="110"/>
    <w:p>
      <w:pPr>
        <w:spacing w:after="0"/>
        <w:ind w:left="0"/>
        <w:jc w:val="both"/>
      </w:pPr>
      <w:r>
        <w:rPr>
          <w:rFonts w:ascii="Times New Roman"/>
          <w:b w:val="false"/>
          <w:i w:val="false"/>
          <w:color w:val="000000"/>
          <w:sz w:val="28"/>
        </w:rPr>
        <w:t xml:space="preserve">
      82. Халыққа қызмет көрсету ерекшелігіне сәйкес астанада жолаушылардың және жүктің тұрақты қалалық автомобиль тасымалдары мынадай сипатта болуы мүмкін: </w:t>
      </w:r>
    </w:p>
    <w:bookmarkEnd w:id="110"/>
    <w:p>
      <w:pPr>
        <w:spacing w:after="0"/>
        <w:ind w:left="0"/>
        <w:jc w:val="both"/>
      </w:pPr>
      <w:r>
        <w:rPr>
          <w:rFonts w:ascii="Times New Roman"/>
          <w:b w:val="false"/>
          <w:i w:val="false"/>
          <w:color w:val="000000"/>
          <w:sz w:val="28"/>
        </w:rPr>
        <w:t xml:space="preserve">
      1) тәуліктің бүкіл белгіленген кезеңі және аптаның барлық күндері ішінде қолданылатын тұрақты; </w:t>
      </w:r>
    </w:p>
    <w:p>
      <w:pPr>
        <w:spacing w:after="0"/>
        <w:ind w:left="0"/>
        <w:jc w:val="both"/>
      </w:pPr>
      <w:r>
        <w:rPr>
          <w:rFonts w:ascii="Times New Roman"/>
          <w:b w:val="false"/>
          <w:i w:val="false"/>
          <w:color w:val="000000"/>
          <w:sz w:val="28"/>
        </w:rPr>
        <w:t xml:space="preserve">
      2) белгілі бір күндерде немесе тәуліктің кезеңдерінде қолданылатын қосымша (демалыс, мерекелік күндер немесе "қауырт" сағаттар); </w:t>
      </w:r>
    </w:p>
    <w:p>
      <w:pPr>
        <w:spacing w:after="0"/>
        <w:ind w:left="0"/>
        <w:jc w:val="both"/>
      </w:pPr>
      <w:r>
        <w:rPr>
          <w:rFonts w:ascii="Times New Roman"/>
          <w:b w:val="false"/>
          <w:i w:val="false"/>
          <w:color w:val="000000"/>
          <w:sz w:val="28"/>
        </w:rPr>
        <w:t xml:space="preserve">
      3) алдын ала белгіленген уақыт аралығы ішінде қолданылатын маусымдық (саяжай кезеңінде, демалыс аймақтары, спорттық-сауықтыру кешендері жұмыс істеген кезде); </w:t>
      </w:r>
    </w:p>
    <w:p>
      <w:pPr>
        <w:spacing w:after="0"/>
        <w:ind w:left="0"/>
        <w:jc w:val="both"/>
      </w:pPr>
      <w:r>
        <w:rPr>
          <w:rFonts w:ascii="Times New Roman"/>
          <w:b w:val="false"/>
          <w:i w:val="false"/>
          <w:color w:val="000000"/>
          <w:sz w:val="28"/>
        </w:rPr>
        <w:t xml:space="preserve">
      4) уақытша, қысқа уақытта қолданылатын уақытша (әдеттегі режимде қызмет көрсетуге кедергі жасайтын жол желісінде күтпеген жағдайлар туындаған кезде). </w:t>
      </w:r>
    </w:p>
    <w:bookmarkStart w:name="z87" w:id="111"/>
    <w:p>
      <w:pPr>
        <w:spacing w:after="0"/>
        <w:ind w:left="0"/>
        <w:jc w:val="both"/>
      </w:pPr>
      <w:r>
        <w:rPr>
          <w:rFonts w:ascii="Times New Roman"/>
          <w:b w:val="false"/>
          <w:i w:val="false"/>
          <w:color w:val="000000"/>
          <w:sz w:val="28"/>
        </w:rPr>
        <w:t xml:space="preserve">
      83. Жолаушыларды автокөлік құралына отырғызу және түсіру мынадай ретпен жүргізіледі: </w:t>
      </w:r>
    </w:p>
    <w:bookmarkEnd w:id="111"/>
    <w:p>
      <w:pPr>
        <w:spacing w:after="0"/>
        <w:ind w:left="0"/>
        <w:jc w:val="both"/>
      </w:pPr>
      <w:r>
        <w:rPr>
          <w:rFonts w:ascii="Times New Roman"/>
          <w:b w:val="false"/>
          <w:i w:val="false"/>
          <w:color w:val="000000"/>
          <w:sz w:val="28"/>
        </w:rPr>
        <w:t xml:space="preserve">
      1) шағын автобустарда алдымен жолаушыларды түсіру, одан кейін отырғызу жүргізіледі; </w:t>
      </w:r>
    </w:p>
    <w:p>
      <w:pPr>
        <w:spacing w:after="0"/>
        <w:ind w:left="0"/>
        <w:jc w:val="both"/>
      </w:pPr>
      <w:r>
        <w:rPr>
          <w:rFonts w:ascii="Times New Roman"/>
          <w:b w:val="false"/>
          <w:i w:val="false"/>
          <w:color w:val="000000"/>
          <w:sz w:val="28"/>
        </w:rPr>
        <w:t xml:space="preserve">
      2) екі және одан да көп есігі бар автобустарда жолаушыларды түсіру - алдыңғы есіктен басқа барлық есік арқылы, ал отырғызу алдыңғы есік арқылы жүргізіледі. </w:t>
      </w:r>
    </w:p>
    <w:bookmarkStart w:name="z88" w:id="112"/>
    <w:p>
      <w:pPr>
        <w:spacing w:after="0"/>
        <w:ind w:left="0"/>
        <w:jc w:val="both"/>
      </w:pPr>
      <w:r>
        <w:rPr>
          <w:rFonts w:ascii="Times New Roman"/>
          <w:b w:val="false"/>
          <w:i w:val="false"/>
          <w:color w:val="000000"/>
          <w:sz w:val="28"/>
        </w:rPr>
        <w:t>
      84. Артқы есік арқылы отырғызу құқығын тек мүгедектігі бар адамдар ғана пайдаланады.</w:t>
      </w:r>
    </w:p>
    <w:bookmarkEnd w:id="11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84-тармақ жаңа редакцияда - ҚР Үкіметінің 26.10.2022 </w:t>
      </w:r>
      <w:r>
        <w:rPr>
          <w:rFonts w:ascii="Times New Roman"/>
          <w:b w:val="false"/>
          <w:i w:val="false"/>
          <w:color w:val="000000"/>
          <w:sz w:val="28"/>
        </w:rPr>
        <w:t>№ 850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89" w:id="113"/>
    <w:p>
      <w:pPr>
        <w:spacing w:after="0"/>
        <w:ind w:left="0"/>
        <w:jc w:val="both"/>
      </w:pPr>
      <w:r>
        <w:rPr>
          <w:rFonts w:ascii="Times New Roman"/>
          <w:b w:val="false"/>
          <w:i w:val="false"/>
          <w:color w:val="000000"/>
          <w:sz w:val="28"/>
        </w:rPr>
        <w:t>
      85. Кезектен тыс отырғызу құқығын мүгедектігі бар адамдар, зейнеткерлер, жүкті әйелдер, мектеп жасына дейінгі балалары бар жолаушылар пайдаланады.</w:t>
      </w:r>
    </w:p>
    <w:bookmarkEnd w:id="11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85-тармақ жаңа редакцияда - ҚР Үкіметінің 26.10.2022 </w:t>
      </w:r>
      <w:r>
        <w:rPr>
          <w:rFonts w:ascii="Times New Roman"/>
          <w:b w:val="false"/>
          <w:i w:val="false"/>
          <w:color w:val="000000"/>
          <w:sz w:val="28"/>
        </w:rPr>
        <w:t>№ 850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90" w:id="114"/>
    <w:p>
      <w:pPr>
        <w:spacing w:after="0"/>
        <w:ind w:left="0"/>
        <w:jc w:val="both"/>
      </w:pPr>
      <w:r>
        <w:rPr>
          <w:rFonts w:ascii="Times New Roman"/>
          <w:b w:val="false"/>
          <w:i w:val="false"/>
          <w:color w:val="000000"/>
          <w:sz w:val="28"/>
        </w:rPr>
        <w:t xml:space="preserve">
      86. Жолаушылардың және жүктің тұрақты қалалық автомобиль тасымалдарының бағыттарында жол жүру және жүк алып жүру төлемін жолаушы қолма-қол ақшамен кондукторға (жүргізушіге) немесе жол ақысын төлеудің бірыңғай электронды жүйесі арқылы отыру кезінде береді. </w:t>
      </w:r>
    </w:p>
    <w:bookmarkEnd w:id="114"/>
    <w:p>
      <w:pPr>
        <w:spacing w:after="0"/>
        <w:ind w:left="0"/>
        <w:jc w:val="both"/>
      </w:pPr>
      <w:r>
        <w:rPr>
          <w:rFonts w:ascii="Times New Roman"/>
          <w:b w:val="false"/>
          <w:i w:val="false"/>
          <w:color w:val="000000"/>
          <w:sz w:val="28"/>
        </w:rPr>
        <w:t xml:space="preserve">
      Автобустың салонында өлшемі 60x40x20 см және салмағы 20 кг дейінгі бір орындық қол жүгін, сондай-ақ қаптамасы бар бір жұп шаңғыны, бала арбасын немесе шанасын қосымша ақысыз алып жүруге рұқсат етіледі (автобустарда ғана). </w:t>
      </w:r>
    </w:p>
    <w:bookmarkStart w:name="z91" w:id="115"/>
    <w:p>
      <w:pPr>
        <w:spacing w:after="0"/>
        <w:ind w:left="0"/>
        <w:jc w:val="both"/>
      </w:pPr>
      <w:r>
        <w:rPr>
          <w:rFonts w:ascii="Times New Roman"/>
          <w:b w:val="false"/>
          <w:i w:val="false"/>
          <w:color w:val="000000"/>
          <w:sz w:val="28"/>
        </w:rPr>
        <w:t xml:space="preserve">
      87. Тұрақты қалалық бағыттарда айлық жолақы билеттері және төлемақының тікелей байланыссыз электронды карталарын сату жолақы билеттерін тарату пункттерінде жүргізіледі. Жеңілдікті жолақы билеттерін беру жергілікті халықты әлеуметтік қорғау органдарында жүзеге асырылады. </w:t>
      </w:r>
    </w:p>
    <w:bookmarkEnd w:id="115"/>
    <w:bookmarkStart w:name="z92" w:id="116"/>
    <w:p>
      <w:pPr>
        <w:spacing w:after="0"/>
        <w:ind w:left="0"/>
        <w:jc w:val="both"/>
      </w:pPr>
      <w:r>
        <w:rPr>
          <w:rFonts w:ascii="Times New Roman"/>
          <w:b w:val="false"/>
          <w:i w:val="false"/>
          <w:color w:val="000000"/>
          <w:sz w:val="28"/>
        </w:rPr>
        <w:t xml:space="preserve">
      88. Байланыссыз электронды карталардың шоттарын толықтыру мамандандырылған электронды қондырғылар желісі арқылы жүзеге асырылады. </w:t>
      </w:r>
    </w:p>
    <w:bookmarkEnd w:id="116"/>
    <w:bookmarkStart w:name="z93" w:id="117"/>
    <w:p>
      <w:pPr>
        <w:spacing w:after="0"/>
        <w:ind w:left="0"/>
        <w:jc w:val="both"/>
      </w:pPr>
      <w:r>
        <w:rPr>
          <w:rFonts w:ascii="Times New Roman"/>
          <w:b w:val="false"/>
          <w:i w:val="false"/>
          <w:color w:val="000000"/>
          <w:sz w:val="28"/>
        </w:rPr>
        <w:t xml:space="preserve">
      89. Қалалық қатынаста жол жүру, белгіленген нормадан асқан қол жүгін алып жүруге қолма қол ақша төлеу фактісі мынадай: </w:t>
      </w:r>
    </w:p>
    <w:bookmarkEnd w:id="117"/>
    <w:p>
      <w:pPr>
        <w:spacing w:after="0"/>
        <w:ind w:left="0"/>
        <w:jc w:val="both"/>
      </w:pPr>
      <w:r>
        <w:rPr>
          <w:rFonts w:ascii="Times New Roman"/>
          <w:b w:val="false"/>
          <w:i w:val="false"/>
          <w:color w:val="000000"/>
          <w:sz w:val="28"/>
        </w:rPr>
        <w:t xml:space="preserve">
      сериясы және нөмірі; </w:t>
      </w:r>
    </w:p>
    <w:p>
      <w:pPr>
        <w:spacing w:after="0"/>
        <w:ind w:left="0"/>
        <w:jc w:val="both"/>
      </w:pPr>
      <w:r>
        <w:rPr>
          <w:rFonts w:ascii="Times New Roman"/>
          <w:b w:val="false"/>
          <w:i w:val="false"/>
          <w:color w:val="000000"/>
          <w:sz w:val="28"/>
        </w:rPr>
        <w:t xml:space="preserve">
      жол жүру құны; </w:t>
      </w:r>
    </w:p>
    <w:p>
      <w:pPr>
        <w:spacing w:after="0"/>
        <w:ind w:left="0"/>
        <w:jc w:val="both"/>
      </w:pPr>
      <w:r>
        <w:rPr>
          <w:rFonts w:ascii="Times New Roman"/>
          <w:b w:val="false"/>
          <w:i w:val="false"/>
          <w:color w:val="000000"/>
          <w:sz w:val="28"/>
        </w:rPr>
        <w:t xml:space="preserve">
      билеттің шығарылған жылы сияқты ақпарат қамтылған біржолғы жалпы билет жолаушыға беріліп, тіркеледі. </w:t>
      </w:r>
    </w:p>
    <w:bookmarkStart w:name="z94" w:id="118"/>
    <w:p>
      <w:pPr>
        <w:spacing w:after="0"/>
        <w:ind w:left="0"/>
        <w:jc w:val="both"/>
      </w:pPr>
      <w:r>
        <w:rPr>
          <w:rFonts w:ascii="Times New Roman"/>
          <w:b w:val="false"/>
          <w:i w:val="false"/>
          <w:color w:val="000000"/>
          <w:sz w:val="28"/>
        </w:rPr>
        <w:t xml:space="preserve">
      90. Байланыссыз электронды карта арқылы жол жүруіне ақы төлеу фактісі тиісті сәйкестендіру нөміріндегі байланыссыз электронды картаның электронды шотында тіркеледі. </w:t>
      </w:r>
    </w:p>
    <w:bookmarkEnd w:id="118"/>
    <w:bookmarkStart w:name="z95" w:id="119"/>
    <w:p>
      <w:pPr>
        <w:spacing w:after="0"/>
        <w:ind w:left="0"/>
        <w:jc w:val="both"/>
      </w:pPr>
      <w:r>
        <w:rPr>
          <w:rFonts w:ascii="Times New Roman"/>
          <w:b w:val="false"/>
          <w:i w:val="false"/>
          <w:color w:val="000000"/>
          <w:sz w:val="28"/>
        </w:rPr>
        <w:t xml:space="preserve">
      91. Байланыссыз электронды карталарды пайдалану тәртібі қолданылатын жүйелердің технологиясымен регламенттеледі, бірақ қолданыстағы заңнаманың талаптарына қайшы келмеуі тиіс. </w:t>
      </w:r>
    </w:p>
    <w:bookmarkEnd w:id="119"/>
    <w:bookmarkStart w:name="z96" w:id="120"/>
    <w:p>
      <w:pPr>
        <w:spacing w:after="0"/>
        <w:ind w:left="0"/>
        <w:jc w:val="both"/>
      </w:pPr>
      <w:r>
        <w:rPr>
          <w:rFonts w:ascii="Times New Roman"/>
          <w:b w:val="false"/>
          <w:i w:val="false"/>
          <w:color w:val="000000"/>
          <w:sz w:val="28"/>
        </w:rPr>
        <w:t xml:space="preserve">
      92. Жол жүргені үшін ақы төлеудің екі немесе және одан да көп технологиялық жүйелерін бір мезгілде қолдануға жол берілмейді. </w:t>
      </w:r>
    </w:p>
    <w:bookmarkEnd w:id="120"/>
    <w:bookmarkStart w:name="z97" w:id="121"/>
    <w:p>
      <w:pPr>
        <w:spacing w:after="0"/>
        <w:ind w:left="0"/>
        <w:jc w:val="both"/>
      </w:pPr>
      <w:r>
        <w:rPr>
          <w:rFonts w:ascii="Times New Roman"/>
          <w:b w:val="false"/>
          <w:i w:val="false"/>
          <w:color w:val="000000"/>
          <w:sz w:val="28"/>
        </w:rPr>
        <w:t xml:space="preserve">
      93. Айлық немесе жеңілдікті жол жүру билеттерінің қолданылуы белгіленген нормадан асатын жүкті және қол жүгін алып жүруге қолданылмайды. </w:t>
      </w:r>
    </w:p>
    <w:bookmarkEnd w:id="121"/>
    <w:bookmarkStart w:name="z98" w:id="122"/>
    <w:p>
      <w:pPr>
        <w:spacing w:after="0"/>
        <w:ind w:left="0"/>
        <w:jc w:val="both"/>
      </w:pPr>
      <w:r>
        <w:rPr>
          <w:rFonts w:ascii="Times New Roman"/>
          <w:b w:val="false"/>
          <w:i w:val="false"/>
          <w:color w:val="000000"/>
          <w:sz w:val="28"/>
        </w:rPr>
        <w:t xml:space="preserve">
      94. Айлық немесе жеңілдікті жол жүру билеті бар жолаушы оны кондукторға (жүргізушіге) автобусқа, шағын автобусқа мінген кезде көрсетеді. </w:t>
      </w:r>
    </w:p>
    <w:bookmarkEnd w:id="122"/>
    <w:bookmarkStart w:name="z99" w:id="123"/>
    <w:p>
      <w:pPr>
        <w:spacing w:after="0"/>
        <w:ind w:left="0"/>
        <w:jc w:val="both"/>
      </w:pPr>
      <w:r>
        <w:rPr>
          <w:rFonts w:ascii="Times New Roman"/>
          <w:b w:val="false"/>
          <w:i w:val="false"/>
          <w:color w:val="000000"/>
          <w:sz w:val="28"/>
        </w:rPr>
        <w:t xml:space="preserve">
      95. Егер жолаушы жеңілдікті жол жүру билетін пайдаланса, онда ол сондай-ақ оның жеңілдікке құқығын растайтын құжатты да ұсынады. </w:t>
      </w:r>
    </w:p>
    <w:bookmarkEnd w:id="123"/>
    <w:bookmarkStart w:name="z155" w:id="124"/>
    <w:p>
      <w:pPr>
        <w:spacing w:after="0"/>
        <w:ind w:left="0"/>
        <w:jc w:val="left"/>
      </w:pPr>
      <w:r>
        <w:rPr>
          <w:rFonts w:ascii="Times New Roman"/>
          <w:b/>
          <w:i w:val="false"/>
          <w:color w:val="000000"/>
        </w:rPr>
        <w:t xml:space="preserve"> 6-тарау. Жолаушылар мен багажды таксимен тасымалдау</w:t>
      </w:r>
    </w:p>
    <w:bookmarkEnd w:id="124"/>
    <w:p>
      <w:pPr>
        <w:spacing w:after="0"/>
        <w:ind w:left="0"/>
        <w:jc w:val="both"/>
      </w:pPr>
      <w:r>
        <w:rPr>
          <w:rFonts w:ascii="Times New Roman"/>
          <w:b w:val="false"/>
          <w:i w:val="false"/>
          <w:color w:val="ff0000"/>
          <w:sz w:val="28"/>
        </w:rPr>
        <w:t xml:space="preserve">
      Ескерту. 6-тараудың тақырыбы жаңа редакцияда - ҚР Үкіметінің 28.09.2022 </w:t>
      </w:r>
      <w:r>
        <w:rPr>
          <w:rFonts w:ascii="Times New Roman"/>
          <w:b w:val="false"/>
          <w:i w:val="false"/>
          <w:color w:val="ff0000"/>
          <w:sz w:val="28"/>
        </w:rPr>
        <w:t>№ 760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bookmarkStart w:name="z100" w:id="125"/>
    <w:p>
      <w:pPr>
        <w:spacing w:after="0"/>
        <w:ind w:left="0"/>
        <w:jc w:val="both"/>
      </w:pPr>
      <w:r>
        <w:rPr>
          <w:rFonts w:ascii="Times New Roman"/>
          <w:b w:val="false"/>
          <w:i w:val="false"/>
          <w:color w:val="000000"/>
          <w:sz w:val="28"/>
        </w:rPr>
        <w:t>
      96. Дара кәсiпкерлер немесе заңды тұлғалар таксимен тасымалдаушы ретінде қызметін жүзеге асыруды бастар алдында жергілікті атқарушы органға "Рұқсаттар және хабарламалар туралы" Қазақстан Республикасының Заңында белгіленген тәртіппен қызметтің басталғаны туралы хабарлама жібереді.</w:t>
      </w:r>
    </w:p>
    <w:bookmarkEnd w:id="12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96-тармақ жаңа редакцияда - ҚР Үкіметінің 28.09.2022 </w:t>
      </w:r>
      <w:r>
        <w:rPr>
          <w:rFonts w:ascii="Times New Roman"/>
          <w:b w:val="false"/>
          <w:i w:val="false"/>
          <w:color w:val="000000"/>
          <w:sz w:val="28"/>
        </w:rPr>
        <w:t>№ 760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97. Алып тасталды - ҚР Үкіметінің 28.09.2022 </w:t>
      </w:r>
      <w:r>
        <w:rPr>
          <w:rFonts w:ascii="Times New Roman"/>
          <w:b w:val="false"/>
          <w:i w:val="false"/>
          <w:color w:val="000000"/>
          <w:sz w:val="28"/>
        </w:rPr>
        <w:t>№ 760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98. Алып тасталды - ҚР Үкіметінің 28.09.2022 </w:t>
      </w:r>
      <w:r>
        <w:rPr>
          <w:rFonts w:ascii="Times New Roman"/>
          <w:b w:val="false"/>
          <w:i w:val="false"/>
          <w:color w:val="000000"/>
          <w:sz w:val="28"/>
        </w:rPr>
        <w:t>№ 760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99. Алып тасталды - ҚР Үкіметінің 28.09.2022 </w:t>
      </w:r>
      <w:r>
        <w:rPr>
          <w:rFonts w:ascii="Times New Roman"/>
          <w:b w:val="false"/>
          <w:i w:val="false"/>
          <w:color w:val="000000"/>
          <w:sz w:val="28"/>
        </w:rPr>
        <w:t>№ 760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100. Алып тасталды - ҚР Үкіметінің 28.09.2022 </w:t>
      </w:r>
      <w:r>
        <w:rPr>
          <w:rFonts w:ascii="Times New Roman"/>
          <w:b w:val="false"/>
          <w:i w:val="false"/>
          <w:color w:val="000000"/>
          <w:sz w:val="28"/>
        </w:rPr>
        <w:t>№ 760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101. Алып тасталды - ҚР Үкіметінің 28.09.2022 </w:t>
      </w:r>
      <w:r>
        <w:rPr>
          <w:rFonts w:ascii="Times New Roman"/>
          <w:b w:val="false"/>
          <w:i w:val="false"/>
          <w:color w:val="000000"/>
          <w:sz w:val="28"/>
        </w:rPr>
        <w:t>№ 760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106" w:id="126"/>
    <w:p>
      <w:pPr>
        <w:spacing w:after="0"/>
        <w:ind w:left="0"/>
        <w:jc w:val="both"/>
      </w:pPr>
      <w:r>
        <w:rPr>
          <w:rFonts w:ascii="Times New Roman"/>
          <w:b w:val="false"/>
          <w:i w:val="false"/>
          <w:color w:val="000000"/>
          <w:sz w:val="28"/>
        </w:rPr>
        <w:t>
      102. Таксимен тасымалдаушылар:</w:t>
      </w:r>
    </w:p>
    <w:bookmarkEnd w:id="126"/>
    <w:p>
      <w:pPr>
        <w:spacing w:after="0"/>
        <w:ind w:left="0"/>
        <w:jc w:val="both"/>
      </w:pPr>
      <w:r>
        <w:rPr>
          <w:rFonts w:ascii="Times New Roman"/>
          <w:b w:val="false"/>
          <w:i w:val="false"/>
          <w:color w:val="000000"/>
          <w:sz w:val="28"/>
        </w:rPr>
        <w:t>
      осы Ереженің талаптарына сәйкес келетін техникалық жарамды такси автомобильдермен тасымалдауды жүзеге асырады;</w:t>
      </w:r>
    </w:p>
    <w:p>
      <w:pPr>
        <w:spacing w:after="0"/>
        <w:ind w:left="0"/>
        <w:jc w:val="both"/>
      </w:pPr>
      <w:r>
        <w:rPr>
          <w:rFonts w:ascii="Times New Roman"/>
          <w:b w:val="false"/>
          <w:i w:val="false"/>
          <w:color w:val="000000"/>
          <w:sz w:val="28"/>
        </w:rPr>
        <w:t>
      қызметін заңды тұлға немесе дара кәсіпкер ретінде жүзеге асырады;</w:t>
      </w:r>
    </w:p>
    <w:p>
      <w:pPr>
        <w:spacing w:after="0"/>
        <w:ind w:left="0"/>
        <w:jc w:val="both"/>
      </w:pPr>
      <w:r>
        <w:rPr>
          <w:rFonts w:ascii="Times New Roman"/>
          <w:b w:val="false"/>
          <w:i w:val="false"/>
          <w:color w:val="000000"/>
          <w:sz w:val="28"/>
        </w:rPr>
        <w:t xml:space="preserve">
      "Тасымалдаушының жолаушылар алдындағы азаматтық-құқықтық жауапкершілігін міндетті сақтандыру туралы" Қазақстан Республикасының Заңына сәйкес жолаушылар алдында тасымалдаушылардың азаматтық құқықтық жауапкершілігін сақтандыру шартын жасасады; </w:t>
      </w:r>
    </w:p>
    <w:p>
      <w:pPr>
        <w:spacing w:after="0"/>
        <w:ind w:left="0"/>
        <w:jc w:val="both"/>
      </w:pPr>
      <w:r>
        <w:rPr>
          <w:rFonts w:ascii="Times New Roman"/>
          <w:b w:val="false"/>
          <w:i w:val="false"/>
          <w:color w:val="000000"/>
          <w:sz w:val="28"/>
        </w:rPr>
        <w:t xml:space="preserve">
      "Автомобиль көлiгi туралы" Қазақстан Республикасы Заңының 13-бабының </w:t>
      </w:r>
      <w:r>
        <w:rPr>
          <w:rFonts w:ascii="Times New Roman"/>
          <w:b w:val="false"/>
          <w:i w:val="false"/>
          <w:color w:val="000000"/>
          <w:sz w:val="28"/>
        </w:rPr>
        <w:t>23-10) тармақшасына</w:t>
      </w:r>
      <w:r>
        <w:rPr>
          <w:rFonts w:ascii="Times New Roman"/>
          <w:b w:val="false"/>
          <w:i w:val="false"/>
          <w:color w:val="000000"/>
          <w:sz w:val="28"/>
        </w:rPr>
        <w:t xml:space="preserve"> сәйкес автомобиль көлігі саласындағы уәкілетті орган бекіткен Автомобиль көлігі құралдарын техникалық пайдалану қағидаларына сәйкес жоспарлы-алдын ала техникалық қызмет көрсету, жылжымалы құрамды жөндеу және рейс алдындағы бақылаудан өткізу үшін жағдайларды қамтамасыз етеді (мұндай база немесе оның жекелеген компоненттері болмаған жағдайда тасымалдаушылар осы қызмет түрін жүзеге асыруға рұқсат құжаттары бар тиісті жұмыстар мен көрсетілетін қызметтерді орындайтын субъектілермен шаруашылық шарттарын жасасады);</w:t>
      </w:r>
    </w:p>
    <w:p>
      <w:pPr>
        <w:spacing w:after="0"/>
        <w:ind w:left="0"/>
        <w:jc w:val="both"/>
      </w:pPr>
      <w:r>
        <w:rPr>
          <w:rFonts w:ascii="Times New Roman"/>
          <w:b w:val="false"/>
          <w:i w:val="false"/>
          <w:color w:val="000000"/>
          <w:sz w:val="28"/>
        </w:rPr>
        <w:t xml:space="preserve">
      "Халық денсаулығы және денсаулық сақтау жүйесі туралы" Қазақстан Республикасы Кодексінің 86-бабының </w:t>
      </w:r>
      <w:r>
        <w:rPr>
          <w:rFonts w:ascii="Times New Roman"/>
          <w:b w:val="false"/>
          <w:i w:val="false"/>
          <w:color w:val="000000"/>
          <w:sz w:val="28"/>
        </w:rPr>
        <w:t>4</w:t>
      </w:r>
      <w:r>
        <w:rPr>
          <w:rFonts w:ascii="Times New Roman"/>
          <w:b w:val="false"/>
          <w:i w:val="false"/>
          <w:color w:val="000000"/>
          <w:sz w:val="28"/>
        </w:rPr>
        <w:t xml:space="preserve"> және </w:t>
      </w:r>
      <w:r>
        <w:rPr>
          <w:rFonts w:ascii="Times New Roman"/>
          <w:b w:val="false"/>
          <w:i w:val="false"/>
          <w:color w:val="000000"/>
          <w:sz w:val="28"/>
        </w:rPr>
        <w:t>6-тармақтарына</w:t>
      </w:r>
      <w:r>
        <w:rPr>
          <w:rFonts w:ascii="Times New Roman"/>
          <w:b w:val="false"/>
          <w:i w:val="false"/>
          <w:color w:val="000000"/>
          <w:sz w:val="28"/>
        </w:rPr>
        <w:t xml:space="preserve"> сәйкес денсаулық сақтау саласындағы уәкілетті орган бекіткен Міндетті медициналық қарап-тексерулерді жүргізу қағидалары мен мерзімділігі және "Алдын ала міндетті медициналық қарап-тексерулерден өткізу" мемлекеттік қызметін көрсету қағидаларына сәйкес көлік құралдарын жүргізушілердің рейс алдында және рейстен кейін медициналық қарап-тексеруден өтуін және рейс алдында және рейстен кейін медициналық қарап-тексеруден өтпеген жүргізушілерді көлік құралдарын басқаруға жібермейді, сондай-ақ таксидің ақауы болған жағдайда оны уақтылы ауыстыруды қамтамасыз етеді;</w:t>
      </w:r>
    </w:p>
    <w:p>
      <w:pPr>
        <w:spacing w:after="0"/>
        <w:ind w:left="0"/>
        <w:jc w:val="both"/>
      </w:pPr>
      <w:r>
        <w:rPr>
          <w:rFonts w:ascii="Times New Roman"/>
          <w:b w:val="false"/>
          <w:i w:val="false"/>
          <w:color w:val="000000"/>
          <w:sz w:val="28"/>
        </w:rPr>
        <w:t>
      жүргізушілердің еңбек және демалыс режимін сақтайды;</w:t>
      </w:r>
    </w:p>
    <w:p>
      <w:pPr>
        <w:spacing w:after="0"/>
        <w:ind w:left="0"/>
        <w:jc w:val="both"/>
      </w:pPr>
      <w:r>
        <w:rPr>
          <w:rFonts w:ascii="Times New Roman"/>
          <w:b w:val="false"/>
          <w:i w:val="false"/>
          <w:color w:val="000000"/>
          <w:sz w:val="28"/>
        </w:rPr>
        <w:t>
      жүргізушілер персоналын белгіленген үлгідегі нысанды киіммен қамтамасыз етеді;</w:t>
      </w:r>
    </w:p>
    <w:p>
      <w:pPr>
        <w:spacing w:after="0"/>
        <w:ind w:left="0"/>
        <w:jc w:val="both"/>
      </w:pPr>
      <w:r>
        <w:rPr>
          <w:rFonts w:ascii="Times New Roman"/>
          <w:b w:val="false"/>
          <w:i w:val="false"/>
          <w:color w:val="000000"/>
          <w:sz w:val="28"/>
        </w:rPr>
        <w:t>
      жүргізушілердің жолаушылар көлігі кәсіптік оқу-білім беру орталықтарында:</w:t>
      </w:r>
    </w:p>
    <w:p>
      <w:pPr>
        <w:spacing w:after="0"/>
        <w:ind w:left="0"/>
        <w:jc w:val="both"/>
      </w:pPr>
      <w:r>
        <w:rPr>
          <w:rFonts w:ascii="Times New Roman"/>
          <w:b w:val="false"/>
          <w:i w:val="false"/>
          <w:color w:val="000000"/>
          <w:sz w:val="28"/>
        </w:rPr>
        <w:t>
      қаланың және көшелердің орналасуын;</w:t>
      </w:r>
    </w:p>
    <w:p>
      <w:pPr>
        <w:spacing w:after="0"/>
        <w:ind w:left="0"/>
        <w:jc w:val="both"/>
      </w:pPr>
      <w:r>
        <w:rPr>
          <w:rFonts w:ascii="Times New Roman"/>
          <w:b w:val="false"/>
          <w:i w:val="false"/>
          <w:color w:val="000000"/>
          <w:sz w:val="28"/>
        </w:rPr>
        <w:t xml:space="preserve">
      Қазақстан Республикасы Үкіметінің 2014 жылғы 13 қарашадағы № 1196 қаулысымен бекітілген Жол жүрісі </w:t>
      </w:r>
      <w:r>
        <w:rPr>
          <w:rFonts w:ascii="Times New Roman"/>
          <w:b w:val="false"/>
          <w:i w:val="false"/>
          <w:color w:val="000000"/>
          <w:sz w:val="28"/>
        </w:rPr>
        <w:t>қағидаларын</w:t>
      </w:r>
      <w:r>
        <w:rPr>
          <w:rFonts w:ascii="Times New Roman"/>
          <w:b w:val="false"/>
          <w:i w:val="false"/>
          <w:color w:val="000000"/>
          <w:sz w:val="28"/>
        </w:rPr>
        <w:t>, көлік құралдарын пайдалануға рұқсат беру жөніндегі негізгі ережелерді, көлігі арнайы жарық және дыбыс сигналдарымен жабдықталуға және арнайы түсті-графикалық схемалар бойынша боялуға тиіс жедел және арнайы қызметтер тізбесін (бұдан әрі – Жол жүрісі қағидалары) және осы Ережені;</w:t>
      </w:r>
    </w:p>
    <w:p>
      <w:pPr>
        <w:spacing w:after="0"/>
        <w:ind w:left="0"/>
        <w:jc w:val="both"/>
      </w:pPr>
      <w:r>
        <w:rPr>
          <w:rFonts w:ascii="Times New Roman"/>
          <w:b w:val="false"/>
          <w:i w:val="false"/>
          <w:color w:val="000000"/>
          <w:sz w:val="28"/>
        </w:rPr>
        <w:t>
      қауіптілігі жоғары әдеттегі жол-көлік ахуалдарын, жолдағы және метеорологиялық жағдайлар қиын болғанда көлік құралын қауіпсіз басқару негіздерін;</w:t>
      </w:r>
    </w:p>
    <w:p>
      <w:pPr>
        <w:spacing w:after="0"/>
        <w:ind w:left="0"/>
        <w:jc w:val="both"/>
      </w:pPr>
      <w:r>
        <w:rPr>
          <w:rFonts w:ascii="Times New Roman"/>
          <w:b w:val="false"/>
          <w:i w:val="false"/>
          <w:color w:val="000000"/>
          <w:sz w:val="28"/>
        </w:rPr>
        <w:t>
      зардап шеккендерге алғашқы медициналық көмек көрсету тәсілдерін;</w:t>
      </w:r>
    </w:p>
    <w:p>
      <w:pPr>
        <w:spacing w:after="0"/>
        <w:ind w:left="0"/>
        <w:jc w:val="both"/>
      </w:pPr>
      <w:r>
        <w:rPr>
          <w:rFonts w:ascii="Times New Roman"/>
          <w:b w:val="false"/>
          <w:i w:val="false"/>
          <w:color w:val="000000"/>
          <w:sz w:val="28"/>
        </w:rPr>
        <w:t>
      жол-көлік оқиғасы кезінде жолаушыларды эвакуациялау тәртібін білуді көздейтін кәсіптік даярлаудан, қайта даярлаудан өтуін және олардың біліктілігін арттыруды қамтамасыз етеді.</w:t>
      </w:r>
    </w:p>
    <w:p>
      <w:pPr>
        <w:spacing w:after="0"/>
        <w:ind w:left="0"/>
        <w:jc w:val="both"/>
      </w:pPr>
      <w:r>
        <w:rPr>
          <w:rFonts w:ascii="Times New Roman"/>
          <w:b w:val="false"/>
          <w:i w:val="false"/>
          <w:color w:val="000000"/>
          <w:sz w:val="28"/>
        </w:rPr>
        <w:t>
      Такси автомобильдер шанақ периметрі бойынша "шаршылы белдеумен" және төбесінде орналасқан, әрі 500 метрге дейінгі қашықтықтан жақсы ажыратылатын айырым қалпақшасымен, алдыңғы есіктері тасымалдаушының логотипімен, артқы есіктері қызмет көрсететін диспетчерлік қызметтің нөмірлерімен және шанақтың артқы бүйір жақтары такси автомобильдің жеке тіркеу нөмірімен (гараж нөмірімен) жабдықталады. Айырым қалпақшасында "ТАХІ" (такси) деген жазу немесе тәуліктің қараңғы уақытында жарық түсіретін өзіндік "шаршылы белдеуі" болады.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102-тармақ жаңа редакцияда - ҚР Үкіметінің 28.09.2022 </w:t>
      </w:r>
      <w:r>
        <w:rPr>
          <w:rFonts w:ascii="Times New Roman"/>
          <w:b w:val="false"/>
          <w:i w:val="false"/>
          <w:color w:val="000000"/>
          <w:sz w:val="28"/>
        </w:rPr>
        <w:t>№ 760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103. Алып тасталды - ҚР Үкіметінің 28.09.2022 </w:t>
      </w:r>
      <w:r>
        <w:rPr>
          <w:rFonts w:ascii="Times New Roman"/>
          <w:b w:val="false"/>
          <w:i w:val="false"/>
          <w:color w:val="000000"/>
          <w:sz w:val="28"/>
        </w:rPr>
        <w:t>№ 760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108" w:id="127"/>
    <w:p>
      <w:pPr>
        <w:spacing w:after="0"/>
        <w:ind w:left="0"/>
        <w:jc w:val="both"/>
      </w:pPr>
      <w:r>
        <w:rPr>
          <w:rFonts w:ascii="Times New Roman"/>
          <w:b w:val="false"/>
          <w:i w:val="false"/>
          <w:color w:val="000000"/>
          <w:sz w:val="28"/>
        </w:rPr>
        <w:t>
      104. Қажет болған кезде такси автомобильдер таксометрмен жарақтандырылады.</w:t>
      </w:r>
    </w:p>
    <w:bookmarkEnd w:id="12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104-тармақ жаңа редакцияда - ҚР Үкіметінің 28.09.2022 </w:t>
      </w:r>
      <w:r>
        <w:rPr>
          <w:rFonts w:ascii="Times New Roman"/>
          <w:b w:val="false"/>
          <w:i w:val="false"/>
          <w:color w:val="000000"/>
          <w:sz w:val="28"/>
        </w:rPr>
        <w:t>№ 760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109" w:id="128"/>
    <w:p>
      <w:pPr>
        <w:spacing w:after="0"/>
        <w:ind w:left="0"/>
        <w:jc w:val="both"/>
      </w:pPr>
      <w:r>
        <w:rPr>
          <w:rFonts w:ascii="Times New Roman"/>
          <w:b w:val="false"/>
          <w:i w:val="false"/>
          <w:color w:val="000000"/>
          <w:sz w:val="28"/>
        </w:rPr>
        <w:t>
      105. Такси автомобильдер диспетчерлік қызметпен (бар болса) радиоландырылған немесе ұялы байланыс құралдарымен жабдықталады.</w:t>
      </w:r>
    </w:p>
    <w:bookmarkEnd w:id="12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105-тармақ жаңа редакцияда - ҚР Үкіметінің 28.09.2022 </w:t>
      </w:r>
      <w:r>
        <w:rPr>
          <w:rFonts w:ascii="Times New Roman"/>
          <w:b w:val="false"/>
          <w:i w:val="false"/>
          <w:color w:val="000000"/>
          <w:sz w:val="28"/>
        </w:rPr>
        <w:t>№ 760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110" w:id="129"/>
    <w:p>
      <w:pPr>
        <w:spacing w:after="0"/>
        <w:ind w:left="0"/>
        <w:jc w:val="both"/>
      </w:pPr>
      <w:r>
        <w:rPr>
          <w:rFonts w:ascii="Times New Roman"/>
          <w:b w:val="false"/>
          <w:i w:val="false"/>
          <w:color w:val="000000"/>
          <w:sz w:val="28"/>
        </w:rPr>
        <w:t>
      106. Такси автомобильдің салонында жолаушыларға көрініп тұратындай:</w:t>
      </w:r>
    </w:p>
    <w:bookmarkEnd w:id="129"/>
    <w:p>
      <w:pPr>
        <w:spacing w:after="0"/>
        <w:ind w:left="0"/>
        <w:jc w:val="both"/>
      </w:pPr>
      <w:r>
        <w:rPr>
          <w:rFonts w:ascii="Times New Roman"/>
          <w:b w:val="false"/>
          <w:i w:val="false"/>
          <w:color w:val="000000"/>
          <w:sz w:val="28"/>
        </w:rPr>
        <w:t>
      тегі, аты, әкесінің аты (бар болса), сондай-ақ тасымалдаушының ресми атауы көрсетілген жүргізушінің фотосуреті;</w:t>
      </w:r>
    </w:p>
    <w:p>
      <w:pPr>
        <w:spacing w:after="0"/>
        <w:ind w:left="0"/>
        <w:jc w:val="both"/>
      </w:pPr>
      <w:r>
        <w:rPr>
          <w:rFonts w:ascii="Times New Roman"/>
          <w:b w:val="false"/>
          <w:i w:val="false"/>
          <w:color w:val="000000"/>
          <w:sz w:val="28"/>
        </w:rPr>
        <w:t>
      тасымалдау тарифі, сондай-ақ белгілі бір жағдайда қолданылатын арнайы тарифтер (әрбір багаж орнына, әрбір жануарға және т.б.);</w:t>
      </w:r>
    </w:p>
    <w:p>
      <w:pPr>
        <w:spacing w:after="0"/>
        <w:ind w:left="0"/>
        <w:jc w:val="both"/>
      </w:pPr>
      <w:r>
        <w:rPr>
          <w:rFonts w:ascii="Times New Roman"/>
          <w:b w:val="false"/>
          <w:i w:val="false"/>
          <w:color w:val="000000"/>
          <w:sz w:val="28"/>
        </w:rPr>
        <w:t>
      астананың көлік органының, диспетчерлік қызметтің (бар болса) және "112" бірыңғай кезекшілік-диспетчерлік қызметінің телефон нөмірлері болады.</w:t>
      </w:r>
    </w:p>
    <w:p>
      <w:pPr>
        <w:spacing w:after="0"/>
        <w:ind w:left="0"/>
        <w:jc w:val="both"/>
      </w:pPr>
      <w:r>
        <w:rPr>
          <w:rFonts w:ascii="Times New Roman"/>
          <w:b w:val="false"/>
          <w:i w:val="false"/>
          <w:color w:val="000000"/>
          <w:sz w:val="28"/>
        </w:rPr>
        <w:t>
      Такси автомобильдің салонында қолжетімді жерде тасымалдау процесіне қатысушылардың құқықтары мен міндеттері бөлігінде осы Ережеден үзінді көшірме, сондай-ақ қаланың (астананың) картасы болады.</w:t>
      </w:r>
    </w:p>
    <w:p>
      <w:pPr>
        <w:spacing w:after="0"/>
        <w:ind w:left="0"/>
        <w:jc w:val="both"/>
      </w:pPr>
      <w:r>
        <w:rPr>
          <w:rFonts w:ascii="Times New Roman"/>
          <w:b w:val="false"/>
          <w:i w:val="false"/>
          <w:color w:val="000000"/>
          <w:sz w:val="28"/>
        </w:rPr>
        <w:t>
      Осы тармақтың ережелері тіл туралы заңнамаға сәйкес орындалады.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106-тармақ жаңа редакцияда - ҚР Үкіметінің 28.09.2022 </w:t>
      </w:r>
      <w:r>
        <w:rPr>
          <w:rFonts w:ascii="Times New Roman"/>
          <w:b w:val="false"/>
          <w:i w:val="false"/>
          <w:color w:val="000000"/>
          <w:sz w:val="28"/>
        </w:rPr>
        <w:t>№ 760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111" w:id="130"/>
    <w:p>
      <w:pPr>
        <w:spacing w:after="0"/>
        <w:ind w:left="0"/>
        <w:jc w:val="both"/>
      </w:pPr>
      <w:r>
        <w:rPr>
          <w:rFonts w:ascii="Times New Roman"/>
          <w:b w:val="false"/>
          <w:i w:val="false"/>
          <w:color w:val="000000"/>
          <w:sz w:val="28"/>
        </w:rPr>
        <w:t xml:space="preserve">
      107. Такси автомобильде: </w:t>
      </w:r>
    </w:p>
    <w:bookmarkEnd w:id="130"/>
    <w:p>
      <w:pPr>
        <w:spacing w:after="0"/>
        <w:ind w:left="0"/>
        <w:jc w:val="both"/>
      </w:pPr>
      <w:r>
        <w:rPr>
          <w:rFonts w:ascii="Times New Roman"/>
          <w:b w:val="false"/>
          <w:i w:val="false"/>
          <w:color w:val="000000"/>
          <w:sz w:val="28"/>
        </w:rPr>
        <w:t xml:space="preserve">
      1) қажетті дәрілер жиынтығы және медициналық заттар салынған медициналық қобдиша; </w:t>
      </w:r>
    </w:p>
    <w:p>
      <w:pPr>
        <w:spacing w:after="0"/>
        <w:ind w:left="0"/>
        <w:jc w:val="both"/>
      </w:pPr>
      <w:r>
        <w:rPr>
          <w:rFonts w:ascii="Times New Roman"/>
          <w:b w:val="false"/>
          <w:i w:val="false"/>
          <w:color w:val="000000"/>
          <w:sz w:val="28"/>
        </w:rPr>
        <w:t xml:space="preserve">
      2) апат жағдайында тоқтау белгісімен; </w:t>
      </w:r>
    </w:p>
    <w:p>
      <w:pPr>
        <w:spacing w:after="0"/>
        <w:ind w:left="0"/>
        <w:jc w:val="both"/>
      </w:pPr>
      <w:r>
        <w:rPr>
          <w:rFonts w:ascii="Times New Roman"/>
          <w:b w:val="false"/>
          <w:i w:val="false"/>
          <w:color w:val="000000"/>
          <w:sz w:val="28"/>
        </w:rPr>
        <w:t xml:space="preserve">
      3) жүргізуші тез қол жеткізетін орында бекітілген өрт сөндіру құралдары болуы тиіс. </w:t>
      </w:r>
    </w:p>
    <w:bookmarkStart w:name="z112" w:id="131"/>
    <w:p>
      <w:pPr>
        <w:spacing w:after="0"/>
        <w:ind w:left="0"/>
        <w:jc w:val="both"/>
      </w:pPr>
      <w:r>
        <w:rPr>
          <w:rFonts w:ascii="Times New Roman"/>
          <w:b w:val="false"/>
          <w:i w:val="false"/>
          <w:color w:val="000000"/>
          <w:sz w:val="28"/>
        </w:rPr>
        <w:t xml:space="preserve">
      108. Такси автомобильдің алдыңғы орындықтары бас тіреуіштермен және қауіпсіздік белдіктерімен жабдықталуы тиіс. </w:t>
      </w:r>
    </w:p>
    <w:bookmarkEnd w:id="13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109. Алып тасталды - ҚР Үкіметінің 28.09.2022 </w:t>
      </w:r>
      <w:r>
        <w:rPr>
          <w:rFonts w:ascii="Times New Roman"/>
          <w:b w:val="false"/>
          <w:i w:val="false"/>
          <w:color w:val="000000"/>
          <w:sz w:val="28"/>
        </w:rPr>
        <w:t>№ 760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110. Алып тасталды - ҚР Үкіметінің 28.09.2022 </w:t>
      </w:r>
      <w:r>
        <w:rPr>
          <w:rFonts w:ascii="Times New Roman"/>
          <w:b w:val="false"/>
          <w:i w:val="false"/>
          <w:color w:val="000000"/>
          <w:sz w:val="28"/>
        </w:rPr>
        <w:t>№ 760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115" w:id="132"/>
    <w:p>
      <w:pPr>
        <w:spacing w:after="0"/>
        <w:ind w:left="0"/>
        <w:jc w:val="both"/>
      </w:pPr>
      <w:r>
        <w:rPr>
          <w:rFonts w:ascii="Times New Roman"/>
          <w:b w:val="false"/>
          <w:i w:val="false"/>
          <w:color w:val="000000"/>
          <w:sz w:val="28"/>
        </w:rPr>
        <w:t xml:space="preserve">
      111. Такси автомобильдің жол қозғалысы және қоршаған ортаны қорғау қауіпсіздігі бөлігіндегі техникалық жай-күйі мен жабдықталуы олардың техникалық пайдаланылуы жөніндегі тиісті стандарттардың, ережелер мен басшылықтардың талаптарына жауап беруі тиіс. </w:t>
      </w:r>
    </w:p>
    <w:bookmarkEnd w:id="132"/>
    <w:bookmarkStart w:name="z116" w:id="133"/>
    <w:p>
      <w:pPr>
        <w:spacing w:after="0"/>
        <w:ind w:left="0"/>
        <w:jc w:val="both"/>
      </w:pPr>
      <w:r>
        <w:rPr>
          <w:rFonts w:ascii="Times New Roman"/>
          <w:b w:val="false"/>
          <w:i w:val="false"/>
          <w:color w:val="000000"/>
          <w:sz w:val="28"/>
        </w:rPr>
        <w:t xml:space="preserve">
      112. Такси автомобиль салоны күн сайын дымқылдап сүртіліп тұруы тиіс. </w:t>
      </w:r>
    </w:p>
    <w:bookmarkEnd w:id="133"/>
    <w:bookmarkStart w:name="z117" w:id="134"/>
    <w:p>
      <w:pPr>
        <w:spacing w:after="0"/>
        <w:ind w:left="0"/>
        <w:jc w:val="both"/>
      </w:pPr>
      <w:r>
        <w:rPr>
          <w:rFonts w:ascii="Times New Roman"/>
          <w:b w:val="false"/>
          <w:i w:val="false"/>
          <w:color w:val="000000"/>
          <w:sz w:val="28"/>
        </w:rPr>
        <w:t xml:space="preserve">
      113. Такси автомобильмен астанада жолаушыларды және жүкті тасымалдауды жүзеге асыратын жүргізушілерде: </w:t>
      </w:r>
    </w:p>
    <w:bookmarkEnd w:id="134"/>
    <w:p>
      <w:pPr>
        <w:spacing w:after="0"/>
        <w:ind w:left="0"/>
        <w:jc w:val="both"/>
      </w:pPr>
      <w:r>
        <w:rPr>
          <w:rFonts w:ascii="Times New Roman"/>
          <w:b w:val="false"/>
          <w:i w:val="false"/>
          <w:color w:val="000000"/>
          <w:sz w:val="28"/>
        </w:rPr>
        <w:t xml:space="preserve">
      тиісті санаттағы жүргізу куәлігі; </w:t>
      </w:r>
    </w:p>
    <w:p>
      <w:pPr>
        <w:spacing w:after="0"/>
        <w:ind w:left="0"/>
        <w:jc w:val="both"/>
      </w:pPr>
      <w:r>
        <w:rPr>
          <w:rFonts w:ascii="Times New Roman"/>
          <w:b w:val="false"/>
          <w:i w:val="false"/>
          <w:color w:val="000000"/>
          <w:sz w:val="28"/>
        </w:rPr>
        <w:t xml:space="preserve">
      5 жылдан кем емес жүргізушілік еңбек өтілі; </w:t>
      </w:r>
    </w:p>
    <w:p>
      <w:pPr>
        <w:spacing w:after="0"/>
        <w:ind w:left="0"/>
        <w:jc w:val="both"/>
      </w:pPr>
      <w:r>
        <w:rPr>
          <w:rFonts w:ascii="Times New Roman"/>
          <w:b w:val="false"/>
          <w:i w:val="false"/>
          <w:color w:val="000000"/>
          <w:sz w:val="28"/>
        </w:rPr>
        <w:t xml:space="preserve">
      жолаушыларды тасымалдауға жарамдылығы көрсетілген медициналық тексеруден өткені және жыл сайынғы флюорографиялық тексеруден өткені туралы анықтамасы болуы тиіс.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114. Алып тасталды - ҚР Үкіметінің 28.09.2022 </w:t>
      </w:r>
      <w:r>
        <w:rPr>
          <w:rFonts w:ascii="Times New Roman"/>
          <w:b w:val="false"/>
          <w:i w:val="false"/>
          <w:color w:val="000000"/>
          <w:sz w:val="28"/>
        </w:rPr>
        <w:t>№ 760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119" w:id="135"/>
    <w:p>
      <w:pPr>
        <w:spacing w:after="0"/>
        <w:ind w:left="0"/>
        <w:jc w:val="both"/>
      </w:pPr>
      <w:r>
        <w:rPr>
          <w:rFonts w:ascii="Times New Roman"/>
          <w:b w:val="false"/>
          <w:i w:val="false"/>
          <w:color w:val="000000"/>
          <w:sz w:val="28"/>
        </w:rPr>
        <w:t>
      115. Диспетчерлік қызметтер:</w:t>
      </w:r>
    </w:p>
    <w:bookmarkEnd w:id="135"/>
    <w:p>
      <w:pPr>
        <w:spacing w:after="0"/>
        <w:ind w:left="0"/>
        <w:jc w:val="both"/>
      </w:pPr>
      <w:r>
        <w:rPr>
          <w:rFonts w:ascii="Times New Roman"/>
          <w:b w:val="false"/>
          <w:i w:val="false"/>
          <w:color w:val="000000"/>
          <w:sz w:val="28"/>
        </w:rPr>
        <w:t>
      жолаушылардан тапсырыстар қабылдау және оларды такси жүргізушісіне беру үшін сапалы көп арналы және жедел радиоландырылған немесе ұялы байланыспен қамтамасыз етеді;</w:t>
      </w:r>
    </w:p>
    <w:p>
      <w:pPr>
        <w:spacing w:after="0"/>
        <w:ind w:left="0"/>
        <w:jc w:val="both"/>
      </w:pPr>
      <w:r>
        <w:rPr>
          <w:rFonts w:ascii="Times New Roman"/>
          <w:b w:val="false"/>
          <w:i w:val="false"/>
          <w:color w:val="000000"/>
          <w:sz w:val="28"/>
        </w:rPr>
        <w:t>
      тапсырыстардың уақтылы орындалуын және таксилердің берілуін бақылауды жүзеге асырады;</w:t>
      </w:r>
    </w:p>
    <w:p>
      <w:pPr>
        <w:spacing w:after="0"/>
        <w:ind w:left="0"/>
        <w:jc w:val="both"/>
      </w:pPr>
      <w:r>
        <w:rPr>
          <w:rFonts w:ascii="Times New Roman"/>
          <w:b w:val="false"/>
          <w:i w:val="false"/>
          <w:color w:val="000000"/>
          <w:sz w:val="28"/>
        </w:rPr>
        <w:t>
      жолаушылардан түскен тапсырыстарды тіркеу журналын жүргізеді;</w:t>
      </w:r>
    </w:p>
    <w:p>
      <w:pPr>
        <w:spacing w:after="0"/>
        <w:ind w:left="0"/>
        <w:jc w:val="both"/>
      </w:pPr>
      <w:r>
        <w:rPr>
          <w:rFonts w:ascii="Times New Roman"/>
          <w:b w:val="false"/>
          <w:i w:val="false"/>
          <w:color w:val="000000"/>
          <w:sz w:val="28"/>
        </w:rPr>
        <w:t>
      такси кешіккен немесе тапсырысты орындауға мүмкіндік болмаған жағдайда таксиге тапсырысты ресімдеген адамға оның кешігетіні туралы дереу ескертеді немесе жолаушымен келісу бойынша қысқа мерзімде басқа таксимен ауыстырады;</w:t>
      </w:r>
    </w:p>
    <w:p>
      <w:pPr>
        <w:spacing w:after="0"/>
        <w:ind w:left="0"/>
        <w:jc w:val="both"/>
      </w:pPr>
      <w:r>
        <w:rPr>
          <w:rFonts w:ascii="Times New Roman"/>
          <w:b w:val="false"/>
          <w:i w:val="false"/>
          <w:color w:val="000000"/>
          <w:sz w:val="28"/>
        </w:rPr>
        <w:t>
      таксиге тапсырыстар қабылдау туралы қала тұрғындарына аңық және шынайы ақпарат береді.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115-тармақ жаңа редакцияда - ҚР Үкіметінің 28.09.2022 </w:t>
      </w:r>
      <w:r>
        <w:rPr>
          <w:rFonts w:ascii="Times New Roman"/>
          <w:b w:val="false"/>
          <w:i w:val="false"/>
          <w:color w:val="000000"/>
          <w:sz w:val="28"/>
        </w:rPr>
        <w:t>№ 760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120" w:id="136"/>
    <w:p>
      <w:pPr>
        <w:spacing w:after="0"/>
        <w:ind w:left="0"/>
        <w:jc w:val="both"/>
      </w:pPr>
      <w:r>
        <w:rPr>
          <w:rFonts w:ascii="Times New Roman"/>
          <w:b w:val="false"/>
          <w:i w:val="false"/>
          <w:color w:val="000000"/>
          <w:sz w:val="28"/>
        </w:rPr>
        <w:t xml:space="preserve">
      116. Такси автомобильдерінің тиімді жұмыс істеуі және оларды жолаушылардың пайдалануын қолайлы ету үшін ірі объектілердің -  вокзалдардың, сауда орталықтарының, стадиондардың және басқа да қаланың жолаушылар жиналатын орындарында такси тұрақтарын жабдықтау және орналастыру ұйымдастырылады. </w:t>
      </w:r>
    </w:p>
    <w:bookmarkEnd w:id="136"/>
    <w:bookmarkStart w:name="z121" w:id="137"/>
    <w:p>
      <w:pPr>
        <w:spacing w:after="0"/>
        <w:ind w:left="0"/>
        <w:jc w:val="both"/>
      </w:pPr>
      <w:r>
        <w:rPr>
          <w:rFonts w:ascii="Times New Roman"/>
          <w:b w:val="false"/>
          <w:i w:val="false"/>
          <w:color w:val="000000"/>
          <w:sz w:val="28"/>
        </w:rPr>
        <w:t xml:space="preserve">
      117. Такси тұрақтары өздеріне жүру бөлігінен оқшауландырылған 10-нан аспайтын такси автомобильді кіргізу және тұрғызуға арналған жайластырылған аумақты, жол сызбаларын, жол белгілерін, тұрақтың атауы және нөмірі көрсетілген трафаретті, "Таксиге отырғызу" көрсеткішін қамтиды. Такси тұрақтарын ағымдағы ұстау мен оларға қызмет көрсетуді қаланың аудандық әкімдіктері жүзеге асырады. </w:t>
      </w:r>
    </w:p>
    <w:bookmarkEnd w:id="137"/>
    <w:bookmarkStart w:name="z122" w:id="138"/>
    <w:p>
      <w:pPr>
        <w:spacing w:after="0"/>
        <w:ind w:left="0"/>
        <w:jc w:val="both"/>
      </w:pPr>
      <w:r>
        <w:rPr>
          <w:rFonts w:ascii="Times New Roman"/>
          <w:b w:val="false"/>
          <w:i w:val="false"/>
          <w:color w:val="000000"/>
          <w:sz w:val="28"/>
        </w:rPr>
        <w:t xml:space="preserve">
      118. Жүру бөлігінің бойында тұрақта тұрған таксилер саны жайластырылған қалтарыста бес автомобильден (қалтарыссыз жерде үштен аспайды) аспауға тиіс. </w:t>
      </w:r>
    </w:p>
    <w:bookmarkEnd w:id="138"/>
    <w:bookmarkStart w:name="z123" w:id="139"/>
    <w:p>
      <w:pPr>
        <w:spacing w:after="0"/>
        <w:ind w:left="0"/>
        <w:jc w:val="both"/>
      </w:pPr>
      <w:r>
        <w:rPr>
          <w:rFonts w:ascii="Times New Roman"/>
          <w:b w:val="false"/>
          <w:i w:val="false"/>
          <w:color w:val="000000"/>
          <w:sz w:val="28"/>
        </w:rPr>
        <w:t xml:space="preserve">
      119. Такси автомобильдердің тұрақтары тәуліктің қараңғы кезінде жарықтандырылуы тиіс. </w:t>
      </w:r>
    </w:p>
    <w:bookmarkEnd w:id="139"/>
    <w:bookmarkStart w:name="z124" w:id="140"/>
    <w:p>
      <w:pPr>
        <w:spacing w:after="0"/>
        <w:ind w:left="0"/>
        <w:jc w:val="both"/>
      </w:pPr>
      <w:r>
        <w:rPr>
          <w:rFonts w:ascii="Times New Roman"/>
          <w:b w:val="false"/>
          <w:i w:val="false"/>
          <w:color w:val="000000"/>
          <w:sz w:val="28"/>
        </w:rPr>
        <w:t>
      120. Такси тұрақтарын осы Ереженің шарттарына сәйкес келетін таксимен тасымалдаушылар пайдаланады.</w:t>
      </w:r>
    </w:p>
    <w:bookmarkEnd w:id="14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120-тармақ жаңа редакцияда - ҚР Үкіметінің 28.09.2022 </w:t>
      </w:r>
      <w:r>
        <w:rPr>
          <w:rFonts w:ascii="Times New Roman"/>
          <w:b w:val="false"/>
          <w:i w:val="false"/>
          <w:color w:val="000000"/>
          <w:sz w:val="28"/>
        </w:rPr>
        <w:t>№ 760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125" w:id="141"/>
    <w:p>
      <w:pPr>
        <w:spacing w:after="0"/>
        <w:ind w:left="0"/>
        <w:jc w:val="both"/>
      </w:pPr>
      <w:r>
        <w:rPr>
          <w:rFonts w:ascii="Times New Roman"/>
          <w:b w:val="false"/>
          <w:i w:val="false"/>
          <w:color w:val="000000"/>
          <w:sz w:val="28"/>
        </w:rPr>
        <w:t xml:space="preserve">
      121. Такси автомобильге отырғызу арнайы жабдықталған такси тұрақтарында, көше-жол желісінің учаскелерінде және жолаушылардың тапсырыстары бойынша такси автомобильдерді беру орындарында жүргізіледі. </w:t>
      </w:r>
    </w:p>
    <w:bookmarkEnd w:id="141"/>
    <w:bookmarkStart w:name="z126" w:id="142"/>
    <w:p>
      <w:pPr>
        <w:spacing w:after="0"/>
        <w:ind w:left="0"/>
        <w:jc w:val="both"/>
      </w:pPr>
      <w:r>
        <w:rPr>
          <w:rFonts w:ascii="Times New Roman"/>
          <w:b w:val="false"/>
          <w:i w:val="false"/>
          <w:color w:val="000000"/>
          <w:sz w:val="28"/>
        </w:rPr>
        <w:t xml:space="preserve">
      122. Такси автомобильге отырғызу және одан түсіру әбден тоқтағаннан кейін және жолаушыларды отырғызу және түсіру жүру бөлігіне жақын жерде тек қана автомобильдің оң жағынан орындалады. </w:t>
      </w:r>
    </w:p>
    <w:bookmarkEnd w:id="142"/>
    <w:bookmarkStart w:name="z127" w:id="143"/>
    <w:p>
      <w:pPr>
        <w:spacing w:after="0"/>
        <w:ind w:left="0"/>
        <w:jc w:val="both"/>
      </w:pPr>
      <w:r>
        <w:rPr>
          <w:rFonts w:ascii="Times New Roman"/>
          <w:b w:val="false"/>
          <w:i w:val="false"/>
          <w:color w:val="000000"/>
          <w:sz w:val="28"/>
        </w:rPr>
        <w:t xml:space="preserve">
      123. Жолаушыны күту қажет болған жағдайда (оның өтініші бойынша) жолаушы жүргізушімен жүріп өткен жолы үшін толық есеп айырысуға міндетті. </w:t>
      </w:r>
    </w:p>
    <w:bookmarkEnd w:id="143"/>
    <w:bookmarkStart w:name="z128" w:id="144"/>
    <w:p>
      <w:pPr>
        <w:spacing w:after="0"/>
        <w:ind w:left="0"/>
        <w:jc w:val="both"/>
      </w:pPr>
      <w:r>
        <w:rPr>
          <w:rFonts w:ascii="Times New Roman"/>
          <w:b w:val="false"/>
          <w:i w:val="false"/>
          <w:color w:val="000000"/>
          <w:sz w:val="28"/>
        </w:rPr>
        <w:t>
      124. Такси автомобильді жіберуге тапсырысты тасымалдаушы радиоландырылған немесе ұялы байланыс құралдары арқылы қабылдайды. Жолаушы жол жүру құнын жол жүру аяқталған соң төлейді.</w:t>
      </w:r>
    </w:p>
    <w:bookmarkEnd w:id="14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124-тармақ жаңа редакцияда - ҚР Үкіметінің 28.09.2022 </w:t>
      </w:r>
      <w:r>
        <w:rPr>
          <w:rFonts w:ascii="Times New Roman"/>
          <w:b w:val="false"/>
          <w:i w:val="false"/>
          <w:color w:val="000000"/>
          <w:sz w:val="28"/>
        </w:rPr>
        <w:t>№ 760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129" w:id="145"/>
    <w:p>
      <w:pPr>
        <w:spacing w:after="0"/>
        <w:ind w:left="0"/>
        <w:jc w:val="both"/>
      </w:pPr>
      <w:r>
        <w:rPr>
          <w:rFonts w:ascii="Times New Roman"/>
          <w:b w:val="false"/>
          <w:i w:val="false"/>
          <w:color w:val="000000"/>
          <w:sz w:val="28"/>
        </w:rPr>
        <w:t>
      125. Тапсырысты қабылдау және такси автомобильдерді жіберу арасындағы уақыт аралығы, сондай-ақ шұғыл тапсырыстарға ақы төлеу тәртібі мен мөлшері диспетчерлік қызметтермен (бар болса) келісу бойынша белгіленеді.</w:t>
      </w:r>
    </w:p>
    <w:bookmarkEnd w:id="14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125-тармақ жаңа редакцияда - ҚР Үкіметінің 28.09.2022 </w:t>
      </w:r>
      <w:r>
        <w:rPr>
          <w:rFonts w:ascii="Times New Roman"/>
          <w:b w:val="false"/>
          <w:i w:val="false"/>
          <w:color w:val="000000"/>
          <w:sz w:val="28"/>
        </w:rPr>
        <w:t>№ 760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130" w:id="146"/>
    <w:p>
      <w:pPr>
        <w:spacing w:after="0"/>
        <w:ind w:left="0"/>
        <w:jc w:val="both"/>
      </w:pPr>
      <w:r>
        <w:rPr>
          <w:rFonts w:ascii="Times New Roman"/>
          <w:b w:val="false"/>
          <w:i w:val="false"/>
          <w:color w:val="000000"/>
          <w:sz w:val="28"/>
        </w:rPr>
        <w:t>
      126. Алдын ала тапсырыс жасалған кезде жүргізуші такси автомобильдің тапсырыста көрсетілген уақытқа қарай жіберілуін қамтамасыз етеді, бұл ретте оның жолаушыны күту уақыты 10 минуттан аспайды. Осы уақыт өткеннен кейін жүргізуші жолаушыға немесе оған тапсырысты берген диспетчерлік қызметке (бар болса) хабарлап, тапсырыс орнынан кетеді.</w:t>
      </w:r>
    </w:p>
    <w:bookmarkEnd w:id="14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126-тармақ жаңа редакцияда - ҚР Үкіметінің 28.09.2022 </w:t>
      </w:r>
      <w:r>
        <w:rPr>
          <w:rFonts w:ascii="Times New Roman"/>
          <w:b w:val="false"/>
          <w:i w:val="false"/>
          <w:color w:val="000000"/>
          <w:sz w:val="28"/>
        </w:rPr>
        <w:t>№ 760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131" w:id="147"/>
    <w:p>
      <w:pPr>
        <w:spacing w:after="0"/>
        <w:ind w:left="0"/>
        <w:jc w:val="both"/>
      </w:pPr>
      <w:r>
        <w:rPr>
          <w:rFonts w:ascii="Times New Roman"/>
          <w:b w:val="false"/>
          <w:i w:val="false"/>
          <w:color w:val="000000"/>
          <w:sz w:val="28"/>
        </w:rPr>
        <w:t xml:space="preserve">
      127. Таксимен тасымалдау тарифтерінің мөлшерін тасымалдаушы белгілейді. </w:t>
      </w:r>
    </w:p>
    <w:bookmarkEnd w:id="147"/>
    <w:bookmarkStart w:name="z132" w:id="148"/>
    <w:p>
      <w:pPr>
        <w:spacing w:after="0"/>
        <w:ind w:left="0"/>
        <w:jc w:val="both"/>
      </w:pPr>
      <w:r>
        <w:rPr>
          <w:rFonts w:ascii="Times New Roman"/>
          <w:b w:val="false"/>
          <w:i w:val="false"/>
          <w:color w:val="000000"/>
          <w:sz w:val="28"/>
        </w:rPr>
        <w:t>
      128. Жолаушы такси автомобильге отырған соң жүргізуші таксометрді (бар болса) іске қосады.</w:t>
      </w:r>
    </w:p>
    <w:bookmarkEnd w:id="14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128-тармақ жаңа редакцияда - ҚР Үкіметінің 28.09.2022 </w:t>
      </w:r>
      <w:r>
        <w:rPr>
          <w:rFonts w:ascii="Times New Roman"/>
          <w:b w:val="false"/>
          <w:i w:val="false"/>
          <w:color w:val="000000"/>
          <w:sz w:val="28"/>
        </w:rPr>
        <w:t>№ 760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133" w:id="149"/>
    <w:p>
      <w:pPr>
        <w:spacing w:after="0"/>
        <w:ind w:left="0"/>
        <w:jc w:val="both"/>
      </w:pPr>
      <w:r>
        <w:rPr>
          <w:rFonts w:ascii="Times New Roman"/>
          <w:b w:val="false"/>
          <w:i w:val="false"/>
          <w:color w:val="000000"/>
          <w:sz w:val="28"/>
        </w:rPr>
        <w:t>
      129. Жол жүру аяқталғаннан кейін таксометрдің (бар болса) көрсеткіштеріне сәйкес жолаушыға такси автомобильдің көрсетілген қызметі үшін түбіртек (чек) беріледі.</w:t>
      </w:r>
    </w:p>
    <w:bookmarkEnd w:id="14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129-тармақ жаңа редакцияда - ҚР Үкіметінің 28.09.2022 </w:t>
      </w:r>
      <w:r>
        <w:rPr>
          <w:rFonts w:ascii="Times New Roman"/>
          <w:b w:val="false"/>
          <w:i w:val="false"/>
          <w:color w:val="000000"/>
          <w:sz w:val="28"/>
        </w:rPr>
        <w:t>№ 760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134" w:id="150"/>
    <w:p>
      <w:pPr>
        <w:spacing w:after="0"/>
        <w:ind w:left="0"/>
        <w:jc w:val="both"/>
      </w:pPr>
      <w:r>
        <w:rPr>
          <w:rFonts w:ascii="Times New Roman"/>
          <w:b w:val="false"/>
          <w:i w:val="false"/>
          <w:color w:val="000000"/>
          <w:sz w:val="28"/>
        </w:rPr>
        <w:t>
      130. Такси автомобильді бірнеше жолаушы жалдаған жағдайда жол жүру төлемақысының жалпы сомасы жолаушылар арасында әрбір жолаушының жүріп өткен қашықтығына барабар бөлінеді.</w:t>
      </w:r>
    </w:p>
    <w:bookmarkEnd w:id="15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130-тармақ жаңа редакцияда - ҚР Үкіметінің 28.09.2022 </w:t>
      </w:r>
      <w:r>
        <w:rPr>
          <w:rFonts w:ascii="Times New Roman"/>
          <w:b w:val="false"/>
          <w:i w:val="false"/>
          <w:color w:val="000000"/>
          <w:sz w:val="28"/>
        </w:rPr>
        <w:t>№ 760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135" w:id="151"/>
    <w:p>
      <w:pPr>
        <w:spacing w:after="0"/>
        <w:ind w:left="0"/>
        <w:jc w:val="both"/>
      </w:pPr>
      <w:r>
        <w:rPr>
          <w:rFonts w:ascii="Times New Roman"/>
          <w:b w:val="false"/>
          <w:i w:val="false"/>
          <w:color w:val="000000"/>
          <w:sz w:val="28"/>
        </w:rPr>
        <w:t>
      131. Егер такси автомобильмен тасымалдау процесінде, оның ішінде жүргізушіге байланысты емес мән-жайларға орай оның қозғалысын жалғастыру мүмкін болмайтын ахуал туындаса, тасымалдау шарты мерзімінен бұрын бұзылды деп есептеледі, жолаушы жүріп өткен қашықтықтың құнын төлейді.</w:t>
      </w:r>
    </w:p>
    <w:bookmarkEnd w:id="15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131-тармақ жаңа редакцияда - ҚР Үкіметінің 28.09.2022 </w:t>
      </w:r>
      <w:r>
        <w:rPr>
          <w:rFonts w:ascii="Times New Roman"/>
          <w:b w:val="false"/>
          <w:i w:val="false"/>
          <w:color w:val="000000"/>
          <w:sz w:val="28"/>
        </w:rPr>
        <w:t>№ 760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136" w:id="152"/>
    <w:p>
      <w:pPr>
        <w:spacing w:after="0"/>
        <w:ind w:left="0"/>
        <w:jc w:val="both"/>
      </w:pPr>
      <w:r>
        <w:rPr>
          <w:rFonts w:ascii="Times New Roman"/>
          <w:b w:val="false"/>
          <w:i w:val="false"/>
          <w:color w:val="000000"/>
          <w:sz w:val="28"/>
        </w:rPr>
        <w:t xml:space="preserve">
      132. Таксидегі жол жүру ақысына жеңілдіктер жасауды тасымалдаушы көздейді. </w:t>
      </w:r>
    </w:p>
    <w:bookmarkEnd w:id="152"/>
    <w:bookmarkStart w:name="z137" w:id="153"/>
    <w:p>
      <w:pPr>
        <w:spacing w:after="0"/>
        <w:ind w:left="0"/>
        <w:jc w:val="both"/>
      </w:pPr>
      <w:r>
        <w:rPr>
          <w:rFonts w:ascii="Times New Roman"/>
          <w:b w:val="false"/>
          <w:i w:val="false"/>
          <w:color w:val="000000"/>
          <w:sz w:val="28"/>
        </w:rPr>
        <w:t xml:space="preserve">
      133. Такси автомобильдің жүк бөлімшесінде жалпы салмағы автомобиль шығарушы регламенттеген салмақтан аспайтын жүкті тасымалдауға және жүк бөлімшесінің қақпағы жабық болған жағдайда ғана рұқсат етіледі. </w:t>
      </w:r>
    </w:p>
    <w:bookmarkEnd w:id="153"/>
    <w:bookmarkStart w:name="z138" w:id="154"/>
    <w:p>
      <w:pPr>
        <w:spacing w:after="0"/>
        <w:ind w:left="0"/>
        <w:jc w:val="both"/>
      </w:pPr>
      <w:r>
        <w:rPr>
          <w:rFonts w:ascii="Times New Roman"/>
          <w:b w:val="false"/>
          <w:i w:val="false"/>
          <w:color w:val="000000"/>
          <w:sz w:val="28"/>
        </w:rPr>
        <w:t xml:space="preserve">
      134. Такси автомобильдің салонында есік арқылы еркін сиятын, салон қаптамаларын және оның жабдықтарын бүлдірмейтін әрі былғамайтын, жүргізушіге автомобильді жүргізуге және артқы айнаны пайдалануға кедергі келтірмейтін әртүрлі нәрселер мен заттарды тасымалдауға рұқсат етіледі. </w:t>
      </w:r>
    </w:p>
    <w:bookmarkEnd w:id="154"/>
    <w:bookmarkStart w:name="z139" w:id="155"/>
    <w:p>
      <w:pPr>
        <w:spacing w:after="0"/>
        <w:ind w:left="0"/>
        <w:jc w:val="both"/>
      </w:pPr>
      <w:r>
        <w:rPr>
          <w:rFonts w:ascii="Times New Roman"/>
          <w:b w:val="false"/>
          <w:i w:val="false"/>
          <w:color w:val="000000"/>
          <w:sz w:val="28"/>
        </w:rPr>
        <w:t xml:space="preserve">
      135. Такси автомобильдерде ұсақ жануарлар мен құстарды себептерде, торларда немесе түбі бүтін сөмкелерде тасымалдауға рұқсат етіледі. Такси автомобильдерде иттерді тасымалдауға тек жүргізуші мен басқа жолаушылардың келісімі болған кезде ғана рұқсат етіледі. </w:t>
      </w:r>
    </w:p>
    <w:bookmarkEnd w:id="155"/>
    <w:bookmarkStart w:name="z140" w:id="156"/>
    <w:p>
      <w:pPr>
        <w:spacing w:after="0"/>
        <w:ind w:left="0"/>
        <w:jc w:val="both"/>
      </w:pPr>
      <w:r>
        <w:rPr>
          <w:rFonts w:ascii="Times New Roman"/>
          <w:b w:val="false"/>
          <w:i w:val="false"/>
          <w:color w:val="000000"/>
          <w:sz w:val="28"/>
        </w:rPr>
        <w:t>
      136. Такси жүргізушілері:</w:t>
      </w:r>
    </w:p>
    <w:bookmarkEnd w:id="156"/>
    <w:p>
      <w:pPr>
        <w:spacing w:after="0"/>
        <w:ind w:left="0"/>
        <w:jc w:val="both"/>
      </w:pPr>
      <w:r>
        <w:rPr>
          <w:rFonts w:ascii="Times New Roman"/>
          <w:b w:val="false"/>
          <w:i w:val="false"/>
          <w:color w:val="000000"/>
          <w:sz w:val="28"/>
        </w:rPr>
        <w:t>
      жүру жолында қозғалыс жолағын алдын ала таңдайды, жылдамдық режимін реттейді және маневр жасауды көлік құралының барынша қауіпсіздігін және бірқалыпты жүруді қамтамасыз ететіндей түрде жүзеге асырады;</w:t>
      </w:r>
    </w:p>
    <w:p>
      <w:pPr>
        <w:spacing w:after="0"/>
        <w:ind w:left="0"/>
        <w:jc w:val="both"/>
      </w:pPr>
      <w:r>
        <w:rPr>
          <w:rFonts w:ascii="Times New Roman"/>
          <w:b w:val="false"/>
          <w:i w:val="false"/>
          <w:color w:val="000000"/>
          <w:sz w:val="28"/>
        </w:rPr>
        <w:t>
      көлік құралының жол жүрісінің қауіпсіздігіне, жолаушылардың өмірі мен денсаулығына қауіп төндіретін техникалық ақауы болған жағдайда көлік құралын тоқтатып, барлық есіктерін ашады және жолаушыларды шығарады;</w:t>
      </w:r>
    </w:p>
    <w:p>
      <w:pPr>
        <w:spacing w:after="0"/>
        <w:ind w:left="0"/>
        <w:jc w:val="both"/>
      </w:pPr>
      <w:r>
        <w:rPr>
          <w:rFonts w:ascii="Times New Roman"/>
          <w:b w:val="false"/>
          <w:i w:val="false"/>
          <w:color w:val="000000"/>
          <w:sz w:val="28"/>
        </w:rPr>
        <w:t>
      шұғыл жағдайларда 101, 102, 103 мамандандырылған қызметтеріне немесе "112" бірыңғай кезекшілік-диспетчерлік қызметіне дереу жүгінеді;</w:t>
      </w:r>
    </w:p>
    <w:p>
      <w:pPr>
        <w:spacing w:after="0"/>
        <w:ind w:left="0"/>
        <w:jc w:val="both"/>
      </w:pPr>
      <w:r>
        <w:rPr>
          <w:rFonts w:ascii="Times New Roman"/>
          <w:b w:val="false"/>
          <w:i w:val="false"/>
          <w:color w:val="000000"/>
          <w:sz w:val="28"/>
        </w:rPr>
        <w:t>
      жол-көлік оқиғасы орын алған жағдайда оқиғаның сипаттамасы туралы тиісті қызметтерге хабарлау үшін дереу шаралар қолданады және мүмкіндігінше зардап шеккендерге алғашқы медициналық көмек көрсетеді, оларды шұғыл медициналық жәрдем пункттеріне жеткізуді ұйымдастырады;</w:t>
      </w:r>
    </w:p>
    <w:p>
      <w:pPr>
        <w:spacing w:after="0"/>
        <w:ind w:left="0"/>
        <w:jc w:val="both"/>
      </w:pPr>
      <w:r>
        <w:rPr>
          <w:rFonts w:ascii="Times New Roman"/>
          <w:b w:val="false"/>
          <w:i w:val="false"/>
          <w:color w:val="000000"/>
          <w:sz w:val="28"/>
        </w:rPr>
        <w:t>
      көлік құралында жолаушы байқамай ұмыт қалдырған заттар болса, оларды қысқа мерзімде тасымалдаушы әкімшілігінің жауапты жұмыскерлеріне немесе "табылған заттар үстеліне" сақтауға тапсыруды қамтамасыз етеді;</w:t>
      </w:r>
    </w:p>
    <w:p>
      <w:pPr>
        <w:spacing w:after="0"/>
        <w:ind w:left="0"/>
        <w:jc w:val="both"/>
      </w:pPr>
      <w:r>
        <w:rPr>
          <w:rFonts w:ascii="Times New Roman"/>
          <w:b w:val="false"/>
          <w:i w:val="false"/>
          <w:color w:val="000000"/>
          <w:sz w:val="28"/>
        </w:rPr>
        <w:t>
      такси автомобильде ақаулар анықталған кезде бұл туралы диспетчерлік қызметке (бар болса) дереу хабарлайды және жолаушының баратын жеріне немесе ең жақын жолаушылар көлігі аялдамасына дейін тез жетуіне жәрдемдеседі;</w:t>
      </w:r>
    </w:p>
    <w:p>
      <w:pPr>
        <w:spacing w:after="0"/>
        <w:ind w:left="0"/>
        <w:jc w:val="both"/>
      </w:pPr>
      <w:r>
        <w:rPr>
          <w:rFonts w:ascii="Times New Roman"/>
          <w:b w:val="false"/>
          <w:i w:val="false"/>
          <w:color w:val="000000"/>
          <w:sz w:val="28"/>
        </w:rPr>
        <w:t>
      тасымалдау қауіпсіздігін және жолаушыларға жоғары қызмет көрсету мәдениетін қамтамасыз етеді;</w:t>
      </w:r>
    </w:p>
    <w:p>
      <w:pPr>
        <w:spacing w:after="0"/>
        <w:ind w:left="0"/>
        <w:jc w:val="both"/>
      </w:pPr>
      <w:r>
        <w:rPr>
          <w:rFonts w:ascii="Times New Roman"/>
          <w:b w:val="false"/>
          <w:i w:val="false"/>
          <w:color w:val="000000"/>
          <w:sz w:val="28"/>
        </w:rPr>
        <w:t>
      жолға шығар алдында автомобильдің техникалық жай-күйін тексереді;</w:t>
      </w:r>
    </w:p>
    <w:p>
      <w:pPr>
        <w:spacing w:after="0"/>
        <w:ind w:left="0"/>
        <w:jc w:val="both"/>
      </w:pPr>
      <w:r>
        <w:rPr>
          <w:rFonts w:ascii="Times New Roman"/>
          <w:b w:val="false"/>
          <w:i w:val="false"/>
          <w:color w:val="000000"/>
          <w:sz w:val="28"/>
        </w:rPr>
        <w:t>
      жүргізушінің рейс алдында және рейстен кейін медициналық қарап-тексеруден, сондай-ақ такси автомобильдің техникалық қарап-тексеруден өткені туралы мәліметті жол парағына енгізуді қамтамасыз етеді;</w:t>
      </w:r>
    </w:p>
    <w:p>
      <w:pPr>
        <w:spacing w:after="0"/>
        <w:ind w:left="0"/>
        <w:jc w:val="both"/>
      </w:pPr>
      <w:r>
        <w:rPr>
          <w:rFonts w:ascii="Times New Roman"/>
          <w:b w:val="false"/>
          <w:i w:val="false"/>
          <w:color w:val="000000"/>
          <w:sz w:val="28"/>
        </w:rPr>
        <w:t>
      музыка ойнатқыштарды немесе радиоқабылдағыштарды жолаушының келісімімен қосады және оларды жолаушының талап етуі бойынша сөндіреді.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136-тармақ жаңа редакцияда - ҚР Үкіметінің 28.09.2022 </w:t>
      </w:r>
      <w:r>
        <w:rPr>
          <w:rFonts w:ascii="Times New Roman"/>
          <w:b w:val="false"/>
          <w:i w:val="false"/>
          <w:color w:val="000000"/>
          <w:sz w:val="28"/>
        </w:rPr>
        <w:t>№ 760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141" w:id="157"/>
    <w:p>
      <w:pPr>
        <w:spacing w:after="0"/>
        <w:ind w:left="0"/>
        <w:jc w:val="both"/>
      </w:pPr>
      <w:r>
        <w:rPr>
          <w:rFonts w:ascii="Times New Roman"/>
          <w:b w:val="false"/>
          <w:i w:val="false"/>
          <w:color w:val="000000"/>
          <w:sz w:val="28"/>
        </w:rPr>
        <w:t xml:space="preserve">
      137. Тапсырыстың орындалуына жеке өзі немесе телефон арқылы шақырылатын такси автомобильдегі жүргізуші мынадай себептер бойынша: </w:t>
      </w:r>
    </w:p>
    <w:bookmarkEnd w:id="157"/>
    <w:p>
      <w:pPr>
        <w:spacing w:after="0"/>
        <w:ind w:left="0"/>
        <w:jc w:val="both"/>
      </w:pPr>
      <w:r>
        <w:rPr>
          <w:rFonts w:ascii="Times New Roman"/>
          <w:b w:val="false"/>
          <w:i w:val="false"/>
          <w:color w:val="000000"/>
          <w:sz w:val="28"/>
        </w:rPr>
        <w:t xml:space="preserve">
      егер адамды құқық қорғау органдары қудаласа; </w:t>
      </w:r>
    </w:p>
    <w:p>
      <w:pPr>
        <w:spacing w:after="0"/>
        <w:ind w:left="0"/>
        <w:jc w:val="both"/>
      </w:pPr>
      <w:r>
        <w:rPr>
          <w:rFonts w:ascii="Times New Roman"/>
          <w:b w:val="false"/>
          <w:i w:val="false"/>
          <w:color w:val="000000"/>
          <w:sz w:val="28"/>
        </w:rPr>
        <w:t xml:space="preserve">
      жолаушылардың саны автомобильдегі отыратын орындардың санынан асқан кезде; </w:t>
      </w:r>
    </w:p>
    <w:p>
      <w:pPr>
        <w:spacing w:after="0"/>
        <w:ind w:left="0"/>
        <w:jc w:val="both"/>
      </w:pPr>
      <w:r>
        <w:rPr>
          <w:rFonts w:ascii="Times New Roman"/>
          <w:b w:val="false"/>
          <w:i w:val="false"/>
          <w:color w:val="000000"/>
          <w:sz w:val="28"/>
        </w:rPr>
        <w:t xml:space="preserve">
      жолаушының өміріне қауіп төнетін жағдайлардан басқа, жолаушы мас күйде немесе есірткіден уытталған күйде болған жағдайда; </w:t>
      </w:r>
    </w:p>
    <w:p>
      <w:pPr>
        <w:spacing w:after="0"/>
        <w:ind w:left="0"/>
        <w:jc w:val="both"/>
      </w:pPr>
      <w:r>
        <w:rPr>
          <w:rFonts w:ascii="Times New Roman"/>
          <w:b w:val="false"/>
          <w:i w:val="false"/>
          <w:color w:val="000000"/>
          <w:sz w:val="28"/>
        </w:rPr>
        <w:t xml:space="preserve">
      жолаушының киімі, оның жүгі немесе ол алып жүретін жануарлар басқа жолаушыларға немесе автомобиль салонына зиян келтіруі мүмкін болған жағдайда; </w:t>
      </w:r>
    </w:p>
    <w:p>
      <w:pPr>
        <w:spacing w:after="0"/>
        <w:ind w:left="0"/>
        <w:jc w:val="both"/>
      </w:pPr>
      <w:r>
        <w:rPr>
          <w:rFonts w:ascii="Times New Roman"/>
          <w:b w:val="false"/>
          <w:i w:val="false"/>
          <w:color w:val="000000"/>
          <w:sz w:val="28"/>
        </w:rPr>
        <w:t xml:space="preserve">
      қозғалысына тыйым салынған немесе апатты жағдайдағы жолдармен жүріп, қызмет көрсетуге шақырған кезде оны орындаудан бас тартуға құқылы. </w:t>
      </w:r>
    </w:p>
    <w:bookmarkStart w:name="z142" w:id="158"/>
    <w:p>
      <w:pPr>
        <w:spacing w:after="0"/>
        <w:ind w:left="0"/>
        <w:jc w:val="both"/>
      </w:pPr>
      <w:r>
        <w:rPr>
          <w:rFonts w:ascii="Times New Roman"/>
          <w:b w:val="false"/>
          <w:i w:val="false"/>
          <w:color w:val="000000"/>
          <w:sz w:val="28"/>
        </w:rPr>
        <w:t xml:space="preserve">
      138. Жүргізуші, егер жолаушылардың жүгі жүк бөлімшесіне сыйса және оған зиян келтірмесе, оны тасымалдауға тыйым сала алмайды. </w:t>
      </w:r>
    </w:p>
    <w:bookmarkEnd w:id="158"/>
    <w:bookmarkStart w:name="z143" w:id="159"/>
    <w:p>
      <w:pPr>
        <w:spacing w:after="0"/>
        <w:ind w:left="0"/>
        <w:jc w:val="both"/>
      </w:pPr>
      <w:r>
        <w:rPr>
          <w:rFonts w:ascii="Times New Roman"/>
          <w:b w:val="false"/>
          <w:i w:val="false"/>
          <w:color w:val="000000"/>
          <w:sz w:val="28"/>
        </w:rPr>
        <w:t xml:space="preserve">
      139. Егер зақымдалуы Жол қозғалысы </w:t>
      </w:r>
      <w:r>
        <w:rPr>
          <w:rFonts w:ascii="Times New Roman"/>
          <w:b w:val="false"/>
          <w:i w:val="false"/>
          <w:color w:val="000000"/>
          <w:sz w:val="28"/>
        </w:rPr>
        <w:t>ережесінің</w:t>
      </w:r>
      <w:r>
        <w:rPr>
          <w:rFonts w:ascii="Times New Roman"/>
          <w:b w:val="false"/>
          <w:i w:val="false"/>
          <w:color w:val="000000"/>
          <w:sz w:val="28"/>
        </w:rPr>
        <w:t xml:space="preserve"> және осы Ереженің бұзылуынан туындаса, тасымалдаушылар материалдық жауапкершілік тартады және жолаушылар денсаулығына, сондай-ақ олардың тасымалданған заттарына келтірілген зиянның орнын толтырады. </w:t>
      </w:r>
    </w:p>
    <w:bookmarkEnd w:id="15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140. Алып тасталды - ҚР Үкіметінің 28.09.2022 </w:t>
      </w:r>
      <w:r>
        <w:rPr>
          <w:rFonts w:ascii="Times New Roman"/>
          <w:b w:val="false"/>
          <w:i w:val="false"/>
          <w:color w:val="000000"/>
          <w:sz w:val="28"/>
        </w:rPr>
        <w:t>№ 760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156" w:id="160"/>
    <w:p>
      <w:pPr>
        <w:spacing w:after="0"/>
        <w:ind w:left="0"/>
        <w:jc w:val="left"/>
      </w:pPr>
      <w:r>
        <w:rPr>
          <w:rFonts w:ascii="Times New Roman"/>
          <w:b/>
          <w:i w:val="false"/>
          <w:color w:val="000000"/>
        </w:rPr>
        <w:t xml:space="preserve"> 7-тарау. Осы Ереженің сақталуын бақылау</w:t>
      </w:r>
    </w:p>
    <w:bookmarkEnd w:id="160"/>
    <w:p>
      <w:pPr>
        <w:spacing w:after="0"/>
        <w:ind w:left="0"/>
        <w:jc w:val="both"/>
      </w:pPr>
      <w:r>
        <w:rPr>
          <w:rFonts w:ascii="Times New Roman"/>
          <w:b w:val="false"/>
          <w:i w:val="false"/>
          <w:color w:val="ff0000"/>
          <w:sz w:val="28"/>
        </w:rPr>
        <w:t xml:space="preserve">
      Ескерту. 7-тарау алып тасталды - ҚР Үкіметінің 28.09.2022 </w:t>
      </w:r>
      <w:r>
        <w:rPr>
          <w:rFonts w:ascii="Times New Roman"/>
          <w:b w:val="false"/>
          <w:i w:val="false"/>
          <w:color w:val="ff0000"/>
          <w:sz w:val="28"/>
        </w:rPr>
        <w:t>№ 760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bookmarkStart w:name="z145" w:id="161"/>
    <w:p>
      <w:pPr>
        <w:spacing w:after="0"/>
        <w:ind w:left="0"/>
        <w:jc w:val="both"/>
      </w:pPr>
      <w:r>
        <w:rPr>
          <w:rFonts w:ascii="Times New Roman"/>
          <w:b w:val="false"/>
          <w:i w:val="false"/>
          <w:color w:val="000000"/>
          <w:sz w:val="28"/>
        </w:rPr>
        <w:t xml:space="preserve">
      141. Осы Ереженің сақталуын бақылау Қазақстан Республикасының </w:t>
      </w:r>
      <w:r>
        <w:rPr>
          <w:rFonts w:ascii="Times New Roman"/>
          <w:b w:val="false"/>
          <w:i w:val="false"/>
          <w:color w:val="000000"/>
          <w:sz w:val="28"/>
        </w:rPr>
        <w:t xml:space="preserve">заңнамасына </w:t>
      </w:r>
      <w:r>
        <w:rPr>
          <w:rFonts w:ascii="Times New Roman"/>
          <w:b w:val="false"/>
          <w:i w:val="false"/>
          <w:color w:val="000000"/>
          <w:sz w:val="28"/>
        </w:rPr>
        <w:t xml:space="preserve">сәйкес жүзеге асырылады. </w:t>
      </w:r>
    </w:p>
    <w:bookmarkEnd w:id="16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Астанада жолаушыларды</w:t>
            </w:r>
            <w:r>
              <w:br/>
            </w:r>
            <w:r>
              <w:rPr>
                <w:rFonts w:ascii="Times New Roman"/>
                <w:b w:val="false"/>
                <w:i w:val="false"/>
                <w:color w:val="000000"/>
                <w:sz w:val="20"/>
              </w:rPr>
              <w:t>және жүкті автомобиль</w:t>
            </w:r>
            <w:r>
              <w:br/>
            </w:r>
            <w:r>
              <w:rPr>
                <w:rFonts w:ascii="Times New Roman"/>
                <w:b w:val="false"/>
                <w:i w:val="false"/>
                <w:color w:val="000000"/>
                <w:sz w:val="20"/>
              </w:rPr>
              <w:t>көлігімен тасымалдау ережесіне</w:t>
            </w:r>
            <w:r>
              <w:br/>
            </w:r>
            <w:r>
              <w:rPr>
                <w:rFonts w:ascii="Times New Roman"/>
                <w:b w:val="false"/>
                <w:i w:val="false"/>
                <w:color w:val="000000"/>
                <w:sz w:val="20"/>
              </w:rPr>
              <w:t>қосымша</w:t>
            </w:r>
          </w:p>
        </w:tc>
      </w:tr>
    </w:tbl>
    <w:bookmarkStart w:name="z157" w:id="162"/>
    <w:p>
      <w:pPr>
        <w:spacing w:after="0"/>
        <w:ind w:left="0"/>
        <w:jc w:val="both"/>
      </w:pPr>
      <w:r>
        <w:rPr>
          <w:rFonts w:ascii="Times New Roman"/>
          <w:b w:val="false"/>
          <w:i w:val="false"/>
          <w:color w:val="000000"/>
          <w:sz w:val="28"/>
        </w:rPr>
        <w:t xml:space="preserve">
      Жолаушылардың және жүктің қалалық тұрақты автомобиль </w:t>
      </w:r>
    </w:p>
    <w:bookmarkEnd w:id="162"/>
    <w:p>
      <w:pPr>
        <w:spacing w:after="0"/>
        <w:ind w:left="0"/>
        <w:jc w:val="both"/>
      </w:pPr>
      <w:r>
        <w:rPr>
          <w:rFonts w:ascii="Times New Roman"/>
          <w:b w:val="false"/>
          <w:i w:val="false"/>
          <w:color w:val="000000"/>
          <w:sz w:val="28"/>
        </w:rPr>
        <w:t xml:space="preserve">
      тасымалдарының бағыттарында қызмет көрсетуге арналған </w:t>
      </w:r>
    </w:p>
    <w:p>
      <w:pPr>
        <w:spacing w:after="0"/>
        <w:ind w:left="0"/>
        <w:jc w:val="both"/>
      </w:pPr>
      <w:r>
        <w:rPr>
          <w:rFonts w:ascii="Times New Roman"/>
          <w:b w:val="false"/>
          <w:i w:val="false"/>
          <w:color w:val="000000"/>
          <w:sz w:val="28"/>
        </w:rPr>
        <w:t>
      конкурстық ұсыныстарды бағалау шкаласы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Қосымшаға өзгеріс енгізілді - ҚР Үкіметінің 26.10.2022 </w:t>
      </w:r>
      <w:r>
        <w:rPr>
          <w:rFonts w:ascii="Times New Roman"/>
          <w:b w:val="false"/>
          <w:i w:val="false"/>
          <w:color w:val="000000"/>
          <w:sz w:val="28"/>
        </w:rPr>
        <w:t>№ 850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Р/с </w:t>
            </w:r>
          </w:p>
          <w:p>
            <w:pPr>
              <w:spacing w:after="20"/>
              <w:ind w:left="20"/>
              <w:jc w:val="both"/>
            </w:pPr>
            <w:r>
              <w:rPr>
                <w:rFonts w:ascii="Times New Roman"/>
                <w:b w:val="false"/>
                <w:i w:val="false"/>
                <w:color w:val="000000"/>
                <w:sz w:val="20"/>
              </w:rPr>
              <w:t xml:space="preserve">
N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Көрсеткіштер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Балл саны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Автобустарды, шағын автобустарды </w:t>
            </w:r>
          </w:p>
          <w:p>
            <w:pPr>
              <w:spacing w:after="20"/>
              <w:ind w:left="20"/>
              <w:jc w:val="both"/>
            </w:pPr>
            <w:r>
              <w:rPr>
                <w:rFonts w:ascii="Times New Roman"/>
                <w:b w:val="false"/>
                <w:i w:val="false"/>
                <w:color w:val="000000"/>
                <w:sz w:val="20"/>
              </w:rPr>
              <w:t xml:space="preserve">
пайдалану мерзімі, (әрбір автобус үшін): </w:t>
            </w:r>
          </w:p>
          <w:p>
            <w:pPr>
              <w:spacing w:after="20"/>
              <w:ind w:left="20"/>
              <w:jc w:val="both"/>
            </w:pPr>
            <w:r>
              <w:rPr>
                <w:rFonts w:ascii="Times New Roman"/>
                <w:b w:val="false"/>
                <w:i w:val="false"/>
                <w:color w:val="000000"/>
                <w:sz w:val="20"/>
              </w:rPr>
              <w:t xml:space="preserve">
3 жылға дейін; </w:t>
            </w:r>
          </w:p>
          <w:p>
            <w:pPr>
              <w:spacing w:after="20"/>
              <w:ind w:left="20"/>
              <w:jc w:val="both"/>
            </w:pPr>
            <w:r>
              <w:rPr>
                <w:rFonts w:ascii="Times New Roman"/>
                <w:b w:val="false"/>
                <w:i w:val="false"/>
                <w:color w:val="000000"/>
                <w:sz w:val="20"/>
              </w:rPr>
              <w:t xml:space="preserve">
4-тен 7 жылға дейін; </w:t>
            </w:r>
          </w:p>
          <w:p>
            <w:pPr>
              <w:spacing w:after="20"/>
              <w:ind w:left="20"/>
              <w:jc w:val="both"/>
            </w:pPr>
            <w:r>
              <w:rPr>
                <w:rFonts w:ascii="Times New Roman"/>
                <w:b w:val="false"/>
                <w:i w:val="false"/>
                <w:color w:val="000000"/>
                <w:sz w:val="20"/>
              </w:rPr>
              <w:t xml:space="preserve">
8-ден 10 жылға дейін; </w:t>
            </w:r>
          </w:p>
          <w:p>
            <w:pPr>
              <w:spacing w:after="20"/>
              <w:ind w:left="20"/>
              <w:jc w:val="both"/>
            </w:pPr>
            <w:r>
              <w:rPr>
                <w:rFonts w:ascii="Times New Roman"/>
                <w:b w:val="false"/>
                <w:i w:val="false"/>
                <w:color w:val="000000"/>
                <w:sz w:val="20"/>
              </w:rPr>
              <w:t xml:space="preserve">
10-нан 14 жылға дейін.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w:t>
            </w:r>
          </w:p>
          <w:p>
            <w:pPr>
              <w:spacing w:after="20"/>
              <w:ind w:left="20"/>
              <w:jc w:val="both"/>
            </w:pPr>
            <w:r>
              <w:rPr>
                <w:rFonts w:ascii="Times New Roman"/>
                <w:b w:val="false"/>
                <w:i w:val="false"/>
                <w:color w:val="000000"/>
                <w:sz w:val="20"/>
              </w:rPr>
              <w:t xml:space="preserve">
  </w:t>
            </w:r>
          </w:p>
          <w:p>
            <w:pPr>
              <w:spacing w:after="20"/>
              <w:ind w:left="20"/>
              <w:jc w:val="both"/>
            </w:pPr>
            <w:r>
              <w:rPr>
                <w:rFonts w:ascii="Times New Roman"/>
                <w:b w:val="false"/>
                <w:i w:val="false"/>
                <w:color w:val="000000"/>
                <w:sz w:val="20"/>
              </w:rPr>
              <w:t xml:space="preserve">
  1 </w:t>
            </w:r>
          </w:p>
          <w:p>
            <w:pPr>
              <w:spacing w:after="20"/>
              <w:ind w:left="20"/>
              <w:jc w:val="both"/>
            </w:pPr>
            <w:r>
              <w:rPr>
                <w:rFonts w:ascii="Times New Roman"/>
                <w:b w:val="false"/>
                <w:i w:val="false"/>
                <w:color w:val="000000"/>
                <w:sz w:val="20"/>
              </w:rPr>
              <w:t xml:space="preserve">
0,7 </w:t>
            </w:r>
          </w:p>
          <w:p>
            <w:pPr>
              <w:spacing w:after="20"/>
              <w:ind w:left="20"/>
              <w:jc w:val="both"/>
            </w:pPr>
            <w:r>
              <w:rPr>
                <w:rFonts w:ascii="Times New Roman"/>
                <w:b w:val="false"/>
                <w:i w:val="false"/>
                <w:color w:val="000000"/>
                <w:sz w:val="20"/>
              </w:rPr>
              <w:t xml:space="preserve">
0,4 </w:t>
            </w:r>
          </w:p>
          <w:p>
            <w:pPr>
              <w:spacing w:after="20"/>
              <w:ind w:left="20"/>
              <w:jc w:val="both"/>
            </w:pPr>
            <w:r>
              <w:rPr>
                <w:rFonts w:ascii="Times New Roman"/>
                <w:b w:val="false"/>
                <w:i w:val="false"/>
                <w:color w:val="000000"/>
                <w:sz w:val="20"/>
              </w:rPr>
              <w:t xml:space="preserve">
0,1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Жылжымалы құрамның тиесілігі: </w:t>
            </w:r>
          </w:p>
          <w:p>
            <w:pPr>
              <w:spacing w:after="20"/>
              <w:ind w:left="20"/>
              <w:jc w:val="both"/>
            </w:pPr>
            <w:r>
              <w:rPr>
                <w:rFonts w:ascii="Times New Roman"/>
                <w:b w:val="false"/>
                <w:i w:val="false"/>
                <w:color w:val="000000"/>
                <w:sz w:val="20"/>
              </w:rPr>
              <w:t xml:space="preserve">
жеке меншік құқығындағы; </w:t>
            </w:r>
          </w:p>
          <w:p>
            <w:pPr>
              <w:spacing w:after="20"/>
              <w:ind w:left="20"/>
              <w:jc w:val="both"/>
            </w:pPr>
            <w:r>
              <w:rPr>
                <w:rFonts w:ascii="Times New Roman"/>
                <w:b w:val="false"/>
                <w:i w:val="false"/>
                <w:color w:val="000000"/>
                <w:sz w:val="20"/>
              </w:rPr>
              <w:t xml:space="preserve">
жалдау құқығындағы. </w:t>
            </w:r>
          </w:p>
          <w:p>
            <w:pPr>
              <w:spacing w:after="20"/>
              <w:ind w:left="20"/>
              <w:jc w:val="both"/>
            </w:pPr>
            <w:r>
              <w:rPr>
                <w:rFonts w:ascii="Times New Roman"/>
                <w:b w:val="false"/>
                <w:i w:val="false"/>
                <w:color w:val="000000"/>
                <w:sz w:val="20"/>
              </w:rPr>
              <w:t xml:space="preserve">
Ескертпе: аралас меншік тиесілігі </w:t>
            </w:r>
          </w:p>
          <w:p>
            <w:pPr>
              <w:spacing w:after="20"/>
              <w:ind w:left="20"/>
              <w:jc w:val="both"/>
            </w:pPr>
            <w:r>
              <w:rPr>
                <w:rFonts w:ascii="Times New Roman"/>
                <w:b w:val="false"/>
                <w:i w:val="false"/>
                <w:color w:val="000000"/>
                <w:sz w:val="20"/>
              </w:rPr>
              <w:t xml:space="preserve">
кезінде бағытқа қызмет көрсету үшін </w:t>
            </w:r>
          </w:p>
          <w:p>
            <w:pPr>
              <w:spacing w:after="20"/>
              <w:ind w:left="20"/>
              <w:jc w:val="both"/>
            </w:pPr>
            <w:r>
              <w:rPr>
                <w:rFonts w:ascii="Times New Roman"/>
                <w:b w:val="false"/>
                <w:i w:val="false"/>
                <w:color w:val="000000"/>
                <w:sz w:val="20"/>
              </w:rPr>
              <w:t xml:space="preserve">
қажетті көліктің жалпы санынан тиесілік </w:t>
            </w:r>
          </w:p>
          <w:p>
            <w:pPr>
              <w:spacing w:after="20"/>
              <w:ind w:left="20"/>
              <w:jc w:val="both"/>
            </w:pPr>
            <w:r>
              <w:rPr>
                <w:rFonts w:ascii="Times New Roman"/>
                <w:b w:val="false"/>
                <w:i w:val="false"/>
                <w:color w:val="000000"/>
                <w:sz w:val="20"/>
              </w:rPr>
              <w:t xml:space="preserve">
пайызына барабар балл алынады.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5 </w:t>
            </w:r>
          </w:p>
          <w:p>
            <w:pPr>
              <w:spacing w:after="20"/>
              <w:ind w:left="20"/>
              <w:jc w:val="both"/>
            </w:pPr>
            <w:r>
              <w:rPr>
                <w:rFonts w:ascii="Times New Roman"/>
                <w:b w:val="false"/>
                <w:i w:val="false"/>
                <w:color w:val="000000"/>
                <w:sz w:val="20"/>
              </w:rPr>
              <w:t xml:space="preserve">
3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Жылжымалы құрамды сақтауға арналған </w:t>
            </w:r>
          </w:p>
          <w:p>
            <w:pPr>
              <w:spacing w:after="20"/>
              <w:ind w:left="20"/>
              <w:jc w:val="both"/>
            </w:pPr>
            <w:r>
              <w:rPr>
                <w:rFonts w:ascii="Times New Roman"/>
                <w:b w:val="false"/>
                <w:i w:val="false"/>
                <w:color w:val="000000"/>
                <w:sz w:val="20"/>
              </w:rPr>
              <w:t xml:space="preserve">
өндірістік базаның болуы: </w:t>
            </w:r>
          </w:p>
          <w:p>
            <w:pPr>
              <w:spacing w:after="20"/>
              <w:ind w:left="20"/>
              <w:jc w:val="both"/>
            </w:pPr>
            <w:r>
              <w:rPr>
                <w:rFonts w:ascii="Times New Roman"/>
                <w:b w:val="false"/>
                <w:i w:val="false"/>
                <w:color w:val="000000"/>
                <w:sz w:val="20"/>
              </w:rPr>
              <w:t xml:space="preserve">
өз меншігіндегі жылытылатын гараждардың </w:t>
            </w:r>
          </w:p>
          <w:p>
            <w:pPr>
              <w:spacing w:after="20"/>
              <w:ind w:left="20"/>
              <w:jc w:val="both"/>
            </w:pPr>
            <w:r>
              <w:rPr>
                <w:rFonts w:ascii="Times New Roman"/>
                <w:b w:val="false"/>
                <w:i w:val="false"/>
                <w:color w:val="000000"/>
                <w:sz w:val="20"/>
              </w:rPr>
              <w:t xml:space="preserve">
болуы кезінде; </w:t>
            </w:r>
          </w:p>
          <w:p>
            <w:pPr>
              <w:spacing w:after="20"/>
              <w:ind w:left="20"/>
              <w:jc w:val="both"/>
            </w:pPr>
            <w:r>
              <w:rPr>
                <w:rFonts w:ascii="Times New Roman"/>
                <w:b w:val="false"/>
                <w:i w:val="false"/>
                <w:color w:val="000000"/>
                <w:sz w:val="20"/>
              </w:rPr>
              <w:t xml:space="preserve">
жылытылатын гараждарды жалға алу кезінде; </w:t>
            </w:r>
          </w:p>
          <w:p>
            <w:pPr>
              <w:spacing w:after="20"/>
              <w:ind w:left="20"/>
              <w:jc w:val="both"/>
            </w:pPr>
            <w:r>
              <w:rPr>
                <w:rFonts w:ascii="Times New Roman"/>
                <w:b w:val="false"/>
                <w:i w:val="false"/>
                <w:color w:val="000000"/>
                <w:sz w:val="20"/>
              </w:rPr>
              <w:t xml:space="preserve">
өз меншігіндегі жылытылмайтын </w:t>
            </w:r>
          </w:p>
          <w:p>
            <w:pPr>
              <w:spacing w:after="20"/>
              <w:ind w:left="20"/>
              <w:jc w:val="both"/>
            </w:pPr>
            <w:r>
              <w:rPr>
                <w:rFonts w:ascii="Times New Roman"/>
                <w:b w:val="false"/>
                <w:i w:val="false"/>
                <w:color w:val="000000"/>
                <w:sz w:val="20"/>
              </w:rPr>
              <w:t xml:space="preserve">
гараждардың болуы кезінде; </w:t>
            </w:r>
          </w:p>
          <w:p>
            <w:pPr>
              <w:spacing w:after="20"/>
              <w:ind w:left="20"/>
              <w:jc w:val="both"/>
            </w:pPr>
            <w:r>
              <w:rPr>
                <w:rFonts w:ascii="Times New Roman"/>
                <w:b w:val="false"/>
                <w:i w:val="false"/>
                <w:color w:val="000000"/>
                <w:sz w:val="20"/>
              </w:rPr>
              <w:t xml:space="preserve">
жылытылмайтын гараждарды жалға алу </w:t>
            </w:r>
          </w:p>
          <w:p>
            <w:pPr>
              <w:spacing w:after="20"/>
              <w:ind w:left="20"/>
              <w:jc w:val="both"/>
            </w:pPr>
            <w:r>
              <w:rPr>
                <w:rFonts w:ascii="Times New Roman"/>
                <w:b w:val="false"/>
                <w:i w:val="false"/>
                <w:color w:val="000000"/>
                <w:sz w:val="20"/>
              </w:rPr>
              <w:t xml:space="preserve">
кезінде; </w:t>
            </w:r>
          </w:p>
          <w:p>
            <w:pPr>
              <w:spacing w:after="20"/>
              <w:ind w:left="20"/>
              <w:jc w:val="both"/>
            </w:pPr>
            <w:r>
              <w:rPr>
                <w:rFonts w:ascii="Times New Roman"/>
                <w:b w:val="false"/>
                <w:i w:val="false"/>
                <w:color w:val="000000"/>
                <w:sz w:val="20"/>
              </w:rPr>
              <w:t xml:space="preserve">
ашық алаңдарда сақталған кезде.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w:t>
            </w:r>
          </w:p>
          <w:p>
            <w:pPr>
              <w:spacing w:after="20"/>
              <w:ind w:left="20"/>
              <w:jc w:val="both"/>
            </w:pPr>
            <w:r>
              <w:rPr>
                <w:rFonts w:ascii="Times New Roman"/>
                <w:b w:val="false"/>
                <w:i w:val="false"/>
                <w:color w:val="000000"/>
                <w:sz w:val="20"/>
              </w:rPr>
              <w:t xml:space="preserve">
  </w:t>
            </w:r>
          </w:p>
          <w:p>
            <w:pPr>
              <w:spacing w:after="20"/>
              <w:ind w:left="20"/>
              <w:jc w:val="both"/>
            </w:pPr>
            <w:r>
              <w:rPr>
                <w:rFonts w:ascii="Times New Roman"/>
                <w:b w:val="false"/>
                <w:i w:val="false"/>
                <w:color w:val="000000"/>
                <w:sz w:val="20"/>
              </w:rPr>
              <w:t xml:space="preserve">
  5 </w:t>
            </w:r>
          </w:p>
          <w:p>
            <w:pPr>
              <w:spacing w:after="20"/>
              <w:ind w:left="20"/>
              <w:jc w:val="both"/>
            </w:pPr>
            <w:r>
              <w:rPr>
                <w:rFonts w:ascii="Times New Roman"/>
                <w:b w:val="false"/>
                <w:i w:val="false"/>
                <w:color w:val="000000"/>
                <w:sz w:val="20"/>
              </w:rPr>
              <w:t xml:space="preserve">
  </w:t>
            </w:r>
          </w:p>
          <w:p>
            <w:pPr>
              <w:spacing w:after="20"/>
              <w:ind w:left="20"/>
              <w:jc w:val="both"/>
            </w:pPr>
            <w:r>
              <w:rPr>
                <w:rFonts w:ascii="Times New Roman"/>
                <w:b w:val="false"/>
                <w:i w:val="false"/>
                <w:color w:val="000000"/>
                <w:sz w:val="20"/>
              </w:rPr>
              <w:t xml:space="preserve">
4 </w:t>
            </w:r>
          </w:p>
          <w:p>
            <w:pPr>
              <w:spacing w:after="20"/>
              <w:ind w:left="20"/>
              <w:jc w:val="both"/>
            </w:pPr>
            <w:r>
              <w:rPr>
                <w:rFonts w:ascii="Times New Roman"/>
                <w:b w:val="false"/>
                <w:i w:val="false"/>
                <w:color w:val="000000"/>
                <w:sz w:val="20"/>
              </w:rPr>
              <w:t xml:space="preserve">
3 </w:t>
            </w:r>
          </w:p>
          <w:p>
            <w:pPr>
              <w:spacing w:after="20"/>
              <w:ind w:left="20"/>
              <w:jc w:val="both"/>
            </w:pPr>
            <w:r>
              <w:rPr>
                <w:rFonts w:ascii="Times New Roman"/>
                <w:b w:val="false"/>
                <w:i w:val="false"/>
                <w:color w:val="000000"/>
                <w:sz w:val="20"/>
              </w:rPr>
              <w:t xml:space="preserve">
  </w:t>
            </w:r>
          </w:p>
          <w:p>
            <w:pPr>
              <w:spacing w:after="20"/>
              <w:ind w:left="20"/>
              <w:jc w:val="both"/>
            </w:pPr>
            <w:r>
              <w:rPr>
                <w:rFonts w:ascii="Times New Roman"/>
                <w:b w:val="false"/>
                <w:i w:val="false"/>
                <w:color w:val="000000"/>
                <w:sz w:val="20"/>
              </w:rPr>
              <w:t xml:space="preserve">
2 </w:t>
            </w:r>
          </w:p>
          <w:p>
            <w:pPr>
              <w:spacing w:after="20"/>
              <w:ind w:left="20"/>
              <w:jc w:val="both"/>
            </w:pPr>
            <w:r>
              <w:rPr>
                <w:rFonts w:ascii="Times New Roman"/>
                <w:b w:val="false"/>
                <w:i w:val="false"/>
                <w:color w:val="000000"/>
                <w:sz w:val="20"/>
              </w:rPr>
              <w:t xml:space="preserve">
  </w:t>
            </w:r>
          </w:p>
          <w:p>
            <w:pPr>
              <w:spacing w:after="20"/>
              <w:ind w:left="20"/>
              <w:jc w:val="both"/>
            </w:pPr>
            <w:r>
              <w:rPr>
                <w:rFonts w:ascii="Times New Roman"/>
                <w:b w:val="false"/>
                <w:i w:val="false"/>
                <w:color w:val="000000"/>
                <w:sz w:val="20"/>
              </w:rPr>
              <w:t xml:space="preserve">
0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Техникалық қызмет көрсетуге және </w:t>
            </w:r>
          </w:p>
          <w:p>
            <w:pPr>
              <w:spacing w:after="20"/>
              <w:ind w:left="20"/>
              <w:jc w:val="both"/>
            </w:pPr>
            <w:r>
              <w:rPr>
                <w:rFonts w:ascii="Times New Roman"/>
                <w:b w:val="false"/>
                <w:i w:val="false"/>
                <w:color w:val="000000"/>
                <w:sz w:val="20"/>
              </w:rPr>
              <w:t xml:space="preserve">
ағымдағы жөндеуге арналған өндірістік </w:t>
            </w:r>
          </w:p>
          <w:p>
            <w:pPr>
              <w:spacing w:after="20"/>
              <w:ind w:left="20"/>
              <w:jc w:val="both"/>
            </w:pPr>
            <w:r>
              <w:rPr>
                <w:rFonts w:ascii="Times New Roman"/>
                <w:b w:val="false"/>
                <w:i w:val="false"/>
                <w:color w:val="000000"/>
                <w:sz w:val="20"/>
              </w:rPr>
              <w:t xml:space="preserve">
базаның болуы: </w:t>
            </w:r>
          </w:p>
          <w:p>
            <w:pPr>
              <w:spacing w:after="20"/>
              <w:ind w:left="20"/>
              <w:jc w:val="both"/>
            </w:pPr>
            <w:r>
              <w:rPr>
                <w:rFonts w:ascii="Times New Roman"/>
                <w:b w:val="false"/>
                <w:i w:val="false"/>
                <w:color w:val="000000"/>
                <w:sz w:val="20"/>
              </w:rPr>
              <w:t xml:space="preserve">
өз меншігіндегі қажетті жабдықтар </w:t>
            </w:r>
          </w:p>
          <w:p>
            <w:pPr>
              <w:spacing w:after="20"/>
              <w:ind w:left="20"/>
              <w:jc w:val="both"/>
            </w:pPr>
            <w:r>
              <w:rPr>
                <w:rFonts w:ascii="Times New Roman"/>
                <w:b w:val="false"/>
                <w:i w:val="false"/>
                <w:color w:val="000000"/>
                <w:sz w:val="20"/>
              </w:rPr>
              <w:t xml:space="preserve">
жиынтығы мен персоналы бар техникалық </w:t>
            </w:r>
          </w:p>
          <w:p>
            <w:pPr>
              <w:spacing w:after="20"/>
              <w:ind w:left="20"/>
              <w:jc w:val="both"/>
            </w:pPr>
            <w:r>
              <w:rPr>
                <w:rFonts w:ascii="Times New Roman"/>
                <w:b w:val="false"/>
                <w:i w:val="false"/>
                <w:color w:val="000000"/>
                <w:sz w:val="20"/>
              </w:rPr>
              <w:t xml:space="preserve">
қызмет көрсету және жөндеудің </w:t>
            </w:r>
          </w:p>
          <w:p>
            <w:pPr>
              <w:spacing w:after="20"/>
              <w:ind w:left="20"/>
              <w:jc w:val="both"/>
            </w:pPr>
            <w:r>
              <w:rPr>
                <w:rFonts w:ascii="Times New Roman"/>
                <w:b w:val="false"/>
                <w:i w:val="false"/>
                <w:color w:val="000000"/>
                <w:sz w:val="20"/>
              </w:rPr>
              <w:t xml:space="preserve">
жылытылатын аймақтарының болуы кезінде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осындай база жалға алынған кезде; </w:t>
            </w:r>
          </w:p>
          <w:p>
            <w:pPr>
              <w:spacing w:after="20"/>
              <w:ind w:left="20"/>
              <w:jc w:val="both"/>
            </w:pPr>
            <w:r>
              <w:rPr>
                <w:rFonts w:ascii="Times New Roman"/>
                <w:b w:val="false"/>
                <w:i w:val="false"/>
                <w:color w:val="000000"/>
                <w:sz w:val="20"/>
              </w:rPr>
              <w:t xml:space="preserve">
өз меншігіндегі жылытылатын базаның </w:t>
            </w:r>
          </w:p>
          <w:p>
            <w:pPr>
              <w:spacing w:after="20"/>
              <w:ind w:left="20"/>
              <w:jc w:val="both"/>
            </w:pPr>
            <w:r>
              <w:rPr>
                <w:rFonts w:ascii="Times New Roman"/>
                <w:b w:val="false"/>
                <w:i w:val="false"/>
                <w:color w:val="000000"/>
                <w:sz w:val="20"/>
              </w:rPr>
              <w:t xml:space="preserve">
болуы; </w:t>
            </w:r>
          </w:p>
          <w:p>
            <w:pPr>
              <w:spacing w:after="20"/>
              <w:ind w:left="20"/>
              <w:jc w:val="both"/>
            </w:pPr>
            <w:r>
              <w:rPr>
                <w:rFonts w:ascii="Times New Roman"/>
                <w:b w:val="false"/>
                <w:i w:val="false"/>
                <w:color w:val="000000"/>
                <w:sz w:val="20"/>
              </w:rPr>
              <w:t xml:space="preserve">
10 көлік бірлігіне 2 пост есебінен </w:t>
            </w:r>
          </w:p>
          <w:p>
            <w:pPr>
              <w:spacing w:after="20"/>
              <w:ind w:left="20"/>
              <w:jc w:val="both"/>
            </w:pPr>
            <w:r>
              <w:rPr>
                <w:rFonts w:ascii="Times New Roman"/>
                <w:b w:val="false"/>
                <w:i w:val="false"/>
                <w:color w:val="000000"/>
                <w:sz w:val="20"/>
              </w:rPr>
              <w:t xml:space="preserve">
көтергішпен немесе қарау арыгымен </w:t>
            </w:r>
          </w:p>
          <w:p>
            <w:pPr>
              <w:spacing w:after="20"/>
              <w:ind w:left="20"/>
              <w:jc w:val="both"/>
            </w:pPr>
            <w:r>
              <w:rPr>
                <w:rFonts w:ascii="Times New Roman"/>
                <w:b w:val="false"/>
                <w:i w:val="false"/>
                <w:color w:val="000000"/>
                <w:sz w:val="20"/>
              </w:rPr>
              <w:t xml:space="preserve">
жабдықталған, техникалык қызмет көрсету </w:t>
            </w:r>
          </w:p>
          <w:p>
            <w:pPr>
              <w:spacing w:after="20"/>
              <w:ind w:left="20"/>
              <w:jc w:val="both"/>
            </w:pPr>
            <w:r>
              <w:rPr>
                <w:rFonts w:ascii="Times New Roman"/>
                <w:b w:val="false"/>
                <w:i w:val="false"/>
                <w:color w:val="000000"/>
                <w:sz w:val="20"/>
              </w:rPr>
              <w:t xml:space="preserve">
және жөндеуге арналған ең аз қажетті </w:t>
            </w:r>
          </w:p>
          <w:p>
            <w:pPr>
              <w:spacing w:after="20"/>
              <w:ind w:left="20"/>
              <w:jc w:val="both"/>
            </w:pPr>
            <w:r>
              <w:rPr>
                <w:rFonts w:ascii="Times New Roman"/>
                <w:b w:val="false"/>
                <w:i w:val="false"/>
                <w:color w:val="000000"/>
                <w:sz w:val="20"/>
              </w:rPr>
              <w:t xml:space="preserve">
цехтар, учаскелер жиынтығымен; </w:t>
            </w:r>
          </w:p>
          <w:p>
            <w:pPr>
              <w:spacing w:after="20"/>
              <w:ind w:left="20"/>
              <w:jc w:val="both"/>
            </w:pPr>
            <w:r>
              <w:rPr>
                <w:rFonts w:ascii="Times New Roman"/>
                <w:b w:val="false"/>
                <w:i w:val="false"/>
                <w:color w:val="000000"/>
                <w:sz w:val="20"/>
              </w:rPr>
              <w:t xml:space="preserve">
осындай база жалға алынған кезде; </w:t>
            </w:r>
          </w:p>
          <w:p>
            <w:pPr>
              <w:spacing w:after="20"/>
              <w:ind w:left="20"/>
              <w:jc w:val="both"/>
            </w:pPr>
            <w:r>
              <w:rPr>
                <w:rFonts w:ascii="Times New Roman"/>
                <w:b w:val="false"/>
                <w:i w:val="false"/>
                <w:color w:val="000000"/>
                <w:sz w:val="20"/>
              </w:rPr>
              <w:t xml:space="preserve">
жоғарыда аталғандар болмаған кезде. </w:t>
            </w:r>
            <w:r>
              <w:rPr>
                <w:rFonts w:ascii="Times New Roman"/>
                <w:b/>
                <w:i w:val="false"/>
                <w:color w:val="000000"/>
                <w:sz w:val="20"/>
              </w:rPr>
              <w:t xml:space="preserve">Ескертпе: </w:t>
            </w:r>
            <w:r>
              <w:rPr>
                <w:rFonts w:ascii="Times New Roman"/>
                <w:b w:val="false"/>
                <w:i w:val="false"/>
                <w:color w:val="000000"/>
                <w:sz w:val="20"/>
              </w:rPr>
              <w:t xml:space="preserve">техникалық қызмет көрсету </w:t>
            </w:r>
          </w:p>
          <w:p>
            <w:pPr>
              <w:spacing w:after="20"/>
              <w:ind w:left="20"/>
              <w:jc w:val="both"/>
            </w:pPr>
            <w:r>
              <w:rPr>
                <w:rFonts w:ascii="Times New Roman"/>
                <w:b w:val="false"/>
                <w:i w:val="false"/>
                <w:color w:val="000000"/>
                <w:sz w:val="20"/>
              </w:rPr>
              <w:t xml:space="preserve">
және жөндеудің жылытылатын аймағы </w:t>
            </w:r>
          </w:p>
          <w:p>
            <w:pPr>
              <w:spacing w:after="20"/>
              <w:ind w:left="20"/>
              <w:jc w:val="both"/>
            </w:pPr>
            <w:r>
              <w:rPr>
                <w:rFonts w:ascii="Times New Roman"/>
                <w:b w:val="false"/>
                <w:i w:val="false"/>
                <w:color w:val="000000"/>
                <w:sz w:val="20"/>
              </w:rPr>
              <w:t xml:space="preserve">
агрегаттарды, электр жабдықтарын жөндеу </w:t>
            </w:r>
          </w:p>
          <w:p>
            <w:pPr>
              <w:spacing w:after="20"/>
              <w:ind w:left="20"/>
              <w:jc w:val="both"/>
            </w:pPr>
            <w:r>
              <w:rPr>
                <w:rFonts w:ascii="Times New Roman"/>
                <w:b w:val="false"/>
                <w:i w:val="false"/>
                <w:color w:val="000000"/>
                <w:sz w:val="20"/>
              </w:rPr>
              <w:t xml:space="preserve">
мен оларга техникалық қызмет көрсету, </w:t>
            </w:r>
          </w:p>
          <w:p>
            <w:pPr>
              <w:spacing w:after="20"/>
              <w:ind w:left="20"/>
              <w:jc w:val="both"/>
            </w:pPr>
            <w:r>
              <w:rPr>
                <w:rFonts w:ascii="Times New Roman"/>
                <w:b w:val="false"/>
                <w:i w:val="false"/>
                <w:color w:val="000000"/>
                <w:sz w:val="20"/>
              </w:rPr>
              <w:t xml:space="preserve">
шина жөндеу, дәнекерлеу, бояу орындары, </w:t>
            </w:r>
          </w:p>
          <w:p>
            <w:pPr>
              <w:spacing w:after="20"/>
              <w:ind w:left="20"/>
              <w:jc w:val="both"/>
            </w:pPr>
            <w:r>
              <w:rPr>
                <w:rFonts w:ascii="Times New Roman"/>
                <w:b w:val="false"/>
                <w:i w:val="false"/>
                <w:color w:val="000000"/>
                <w:sz w:val="20"/>
              </w:rPr>
              <w:t xml:space="preserve">
ТО-1 және ТО-2 постылары бар цехтардың, </w:t>
            </w:r>
          </w:p>
          <w:p>
            <w:pPr>
              <w:spacing w:after="20"/>
              <w:ind w:left="20"/>
              <w:jc w:val="both"/>
            </w:pPr>
            <w:r>
              <w:rPr>
                <w:rFonts w:ascii="Times New Roman"/>
                <w:b w:val="false"/>
                <w:i w:val="false"/>
                <w:color w:val="000000"/>
                <w:sz w:val="20"/>
              </w:rPr>
              <w:t xml:space="preserve">
учаскелердің жиынтығын, 100 көлік </w:t>
            </w:r>
          </w:p>
          <w:p>
            <w:pPr>
              <w:spacing w:after="20"/>
              <w:ind w:left="20"/>
              <w:jc w:val="both"/>
            </w:pPr>
            <w:r>
              <w:rPr>
                <w:rFonts w:ascii="Times New Roman"/>
                <w:b w:val="false"/>
                <w:i w:val="false"/>
                <w:color w:val="000000"/>
                <w:sz w:val="20"/>
              </w:rPr>
              <w:t xml:space="preserve">
бірлігіне 20 машина орны есебімен </w:t>
            </w:r>
          </w:p>
          <w:p>
            <w:pPr>
              <w:spacing w:after="20"/>
              <w:ind w:left="20"/>
              <w:jc w:val="both"/>
            </w:pPr>
            <w:r>
              <w:rPr>
                <w:rFonts w:ascii="Times New Roman"/>
                <w:b w:val="false"/>
                <w:i w:val="false"/>
                <w:color w:val="000000"/>
                <w:sz w:val="20"/>
              </w:rPr>
              <w:t xml:space="preserve">
қажетті көтергіш көлік жабдықтарымен </w:t>
            </w:r>
          </w:p>
          <w:p>
            <w:pPr>
              <w:spacing w:after="20"/>
              <w:ind w:left="20"/>
              <w:jc w:val="both"/>
            </w:pPr>
            <w:r>
              <w:rPr>
                <w:rFonts w:ascii="Times New Roman"/>
                <w:b w:val="false"/>
                <w:i w:val="false"/>
                <w:color w:val="000000"/>
                <w:sz w:val="20"/>
              </w:rPr>
              <w:t xml:space="preserve">
агрегаттарды шығарып алу және қоюға </w:t>
            </w:r>
          </w:p>
          <w:p>
            <w:pPr>
              <w:spacing w:after="20"/>
              <w:ind w:left="20"/>
              <w:jc w:val="both"/>
            </w:pPr>
            <w:r>
              <w:rPr>
                <w:rFonts w:ascii="Times New Roman"/>
                <w:b w:val="false"/>
                <w:i w:val="false"/>
                <w:color w:val="000000"/>
                <w:sz w:val="20"/>
              </w:rPr>
              <w:t xml:space="preserve">
арналған аймағымен бірге қамтиды.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w:t>
            </w:r>
          </w:p>
          <w:p>
            <w:pPr>
              <w:spacing w:after="20"/>
              <w:ind w:left="20"/>
              <w:jc w:val="both"/>
            </w:pPr>
            <w:r>
              <w:rPr>
                <w:rFonts w:ascii="Times New Roman"/>
                <w:b w:val="false"/>
                <w:i w:val="false"/>
                <w:color w:val="000000"/>
                <w:sz w:val="20"/>
              </w:rPr>
              <w:t xml:space="preserve">
3 </w:t>
            </w:r>
          </w:p>
          <w:p>
            <w:pPr>
              <w:spacing w:after="20"/>
              <w:ind w:left="20"/>
              <w:jc w:val="both"/>
            </w:pPr>
            <w:r>
              <w:rPr>
                <w:rFonts w:ascii="Times New Roman"/>
                <w:b w:val="false"/>
                <w:i w:val="false"/>
                <w:color w:val="000000"/>
                <w:sz w:val="20"/>
              </w:rPr>
              <w:t xml:space="preserve">
  </w:t>
            </w:r>
          </w:p>
          <w:p>
            <w:pPr>
              <w:spacing w:after="20"/>
              <w:ind w:left="20"/>
              <w:jc w:val="both"/>
            </w:pPr>
            <w:r>
              <w:rPr>
                <w:rFonts w:ascii="Times New Roman"/>
                <w:b w:val="false"/>
                <w:i w:val="false"/>
                <w:color w:val="000000"/>
                <w:sz w:val="20"/>
              </w:rPr>
              <w:t xml:space="preserve">
  </w:t>
            </w:r>
          </w:p>
          <w:p>
            <w:pPr>
              <w:spacing w:after="20"/>
              <w:ind w:left="20"/>
              <w:jc w:val="both"/>
            </w:pPr>
            <w:r>
              <w:rPr>
                <w:rFonts w:ascii="Times New Roman"/>
                <w:b w:val="false"/>
                <w:i w:val="false"/>
                <w:color w:val="000000"/>
                <w:sz w:val="20"/>
              </w:rPr>
              <w:t xml:space="preserve">
  </w:t>
            </w:r>
          </w:p>
          <w:p>
            <w:pPr>
              <w:spacing w:after="20"/>
              <w:ind w:left="20"/>
              <w:jc w:val="both"/>
            </w:pPr>
            <w:r>
              <w:rPr>
                <w:rFonts w:ascii="Times New Roman"/>
                <w:b w:val="false"/>
                <w:i w:val="false"/>
                <w:color w:val="000000"/>
                <w:sz w:val="20"/>
              </w:rPr>
              <w:t xml:space="preserve">
  </w:t>
            </w:r>
          </w:p>
          <w:p>
            <w:pPr>
              <w:spacing w:after="20"/>
              <w:ind w:left="20"/>
              <w:jc w:val="both"/>
            </w:pPr>
            <w:r>
              <w:rPr>
                <w:rFonts w:ascii="Times New Roman"/>
                <w:b w:val="false"/>
                <w:i w:val="false"/>
                <w:color w:val="000000"/>
                <w:sz w:val="20"/>
              </w:rPr>
              <w:t xml:space="preserve">
  </w:t>
            </w:r>
          </w:p>
          <w:p>
            <w:pPr>
              <w:spacing w:after="20"/>
              <w:ind w:left="20"/>
              <w:jc w:val="both"/>
            </w:pPr>
            <w:r>
              <w:rPr>
                <w:rFonts w:ascii="Times New Roman"/>
                <w:b w:val="false"/>
                <w:i w:val="false"/>
                <w:color w:val="000000"/>
                <w:sz w:val="20"/>
              </w:rPr>
              <w:t xml:space="preserve">
     4 </w:t>
            </w:r>
          </w:p>
          <w:p>
            <w:pPr>
              <w:spacing w:after="20"/>
              <w:ind w:left="20"/>
              <w:jc w:val="both"/>
            </w:pPr>
            <w:r>
              <w:rPr>
                <w:rFonts w:ascii="Times New Roman"/>
                <w:b w:val="false"/>
                <w:i w:val="false"/>
                <w:color w:val="000000"/>
                <w:sz w:val="20"/>
              </w:rPr>
              <w:t xml:space="preserve">
2 </w:t>
            </w:r>
          </w:p>
          <w:p>
            <w:pPr>
              <w:spacing w:after="20"/>
              <w:ind w:left="20"/>
              <w:jc w:val="both"/>
            </w:pPr>
            <w:r>
              <w:rPr>
                <w:rFonts w:ascii="Times New Roman"/>
                <w:b w:val="false"/>
                <w:i w:val="false"/>
                <w:color w:val="000000"/>
                <w:sz w:val="20"/>
              </w:rPr>
              <w:t xml:space="preserve">
0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Аялдамаларды жариялауды жүзеге асыру нұсқалары:</w:t>
            </w:r>
          </w:p>
          <w:p>
            <w:pPr>
              <w:spacing w:after="20"/>
              <w:ind w:left="20"/>
              <w:jc w:val="both"/>
            </w:pPr>
            <w:r>
              <w:rPr>
                <w:rFonts w:ascii="Times New Roman"/>
                <w:b w:val="false"/>
                <w:i w:val="false"/>
                <w:color w:val="000000"/>
                <w:sz w:val="20"/>
              </w:rPr>
              <w:t>
көлік бірліктері хабарлаушы құралмен 100 пайыз жабдықталған кезде;</w:t>
            </w:r>
          </w:p>
          <w:p>
            <w:pPr>
              <w:spacing w:after="20"/>
              <w:ind w:left="20"/>
              <w:jc w:val="both"/>
            </w:pPr>
            <w:r>
              <w:rPr>
                <w:rFonts w:ascii="Times New Roman"/>
                <w:b w:val="false"/>
                <w:i w:val="false"/>
                <w:color w:val="000000"/>
                <w:sz w:val="20"/>
              </w:rPr>
              <w:t>
автоматтандырылған дауыс шығарғыш құрылғы арқылы;</w:t>
            </w:r>
          </w:p>
          <w:p>
            <w:pPr>
              <w:spacing w:after="20"/>
              <w:ind w:left="20"/>
              <w:jc w:val="both"/>
            </w:pPr>
            <w:r>
              <w:rPr>
                <w:rFonts w:ascii="Times New Roman"/>
                <w:b w:val="false"/>
                <w:i w:val="false"/>
                <w:color w:val="000000"/>
                <w:sz w:val="20"/>
              </w:rPr>
              <w:t>
жүргізуші немесе кондуктор хабарлайды;</w:t>
            </w:r>
          </w:p>
          <w:p>
            <w:pPr>
              <w:spacing w:after="20"/>
              <w:ind w:left="20"/>
              <w:jc w:val="both"/>
            </w:pPr>
            <w:r>
              <w:rPr>
                <w:rFonts w:ascii="Times New Roman"/>
                <w:b w:val="false"/>
                <w:i w:val="false"/>
                <w:color w:val="000000"/>
                <w:sz w:val="20"/>
              </w:rPr>
              <w:t xml:space="preserve">
кресло-арбаны пайдаланатын мүгедектігі бар адамдарды тасымалдауға бейімделген жылжымалы құрамның болуы.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7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3 </w:t>
            </w:r>
          </w:p>
          <w:p>
            <w:pPr>
              <w:spacing w:after="20"/>
              <w:ind w:left="20"/>
              <w:jc w:val="both"/>
            </w:pPr>
            <w:r>
              <w:rPr>
                <w:rFonts w:ascii="Times New Roman"/>
                <w:b w:val="false"/>
                <w:i w:val="false"/>
                <w:color w:val="000000"/>
                <w:sz w:val="20"/>
              </w:rPr>
              <w:t xml:space="preserve">
  </w:t>
            </w:r>
          </w:p>
          <w:p>
            <w:pPr>
              <w:spacing w:after="20"/>
              <w:ind w:left="20"/>
              <w:jc w:val="both"/>
            </w:pPr>
            <w:r>
              <w:rPr>
                <w:rFonts w:ascii="Times New Roman"/>
                <w:b w:val="false"/>
                <w:i w:val="false"/>
                <w:color w:val="000000"/>
                <w:sz w:val="20"/>
              </w:rPr>
              <w:t xml:space="preserve">
1 </w:t>
            </w:r>
          </w:p>
          <w:p>
            <w:pPr>
              <w:spacing w:after="20"/>
              <w:ind w:left="20"/>
              <w:jc w:val="both"/>
            </w:pPr>
            <w:r>
              <w:rPr>
                <w:rFonts w:ascii="Times New Roman"/>
                <w:b w:val="false"/>
                <w:i w:val="false"/>
                <w:color w:val="000000"/>
                <w:sz w:val="20"/>
              </w:rPr>
              <w:t xml:space="preserve">
+0,1 әр </w:t>
            </w:r>
          </w:p>
          <w:p>
            <w:pPr>
              <w:spacing w:after="20"/>
              <w:ind w:left="20"/>
              <w:jc w:val="both"/>
            </w:pPr>
            <w:r>
              <w:rPr>
                <w:rFonts w:ascii="Times New Roman"/>
                <w:b w:val="false"/>
                <w:i w:val="false"/>
                <w:color w:val="000000"/>
                <w:sz w:val="20"/>
              </w:rPr>
              <w:t xml:space="preserve">
автобус </w:t>
            </w:r>
          </w:p>
          <w:p>
            <w:pPr>
              <w:spacing w:after="20"/>
              <w:ind w:left="20"/>
              <w:jc w:val="both"/>
            </w:pPr>
            <w:r>
              <w:rPr>
                <w:rFonts w:ascii="Times New Roman"/>
                <w:b w:val="false"/>
                <w:i w:val="false"/>
                <w:color w:val="000000"/>
                <w:sz w:val="20"/>
              </w:rPr>
              <w:t xml:space="preserve">
үшін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Басшылық жасаушы буынның жолаушылар </w:t>
            </w:r>
          </w:p>
          <w:p>
            <w:pPr>
              <w:spacing w:after="20"/>
              <w:ind w:left="20"/>
              <w:jc w:val="both"/>
            </w:pPr>
            <w:r>
              <w:rPr>
                <w:rFonts w:ascii="Times New Roman"/>
                <w:b w:val="false"/>
                <w:i w:val="false"/>
                <w:color w:val="000000"/>
                <w:sz w:val="20"/>
              </w:rPr>
              <w:t xml:space="preserve">
тасымалдау саласындағы жүмыс тәжірибесі: </w:t>
            </w:r>
          </w:p>
          <w:p>
            <w:pPr>
              <w:spacing w:after="20"/>
              <w:ind w:left="20"/>
              <w:jc w:val="both"/>
            </w:pPr>
            <w:r>
              <w:rPr>
                <w:rFonts w:ascii="Times New Roman"/>
                <w:b w:val="false"/>
                <w:i w:val="false"/>
                <w:color w:val="000000"/>
                <w:sz w:val="20"/>
              </w:rPr>
              <w:t xml:space="preserve">
3-тен 5 жылға дейін; </w:t>
            </w:r>
          </w:p>
          <w:p>
            <w:pPr>
              <w:spacing w:after="20"/>
              <w:ind w:left="20"/>
              <w:jc w:val="both"/>
            </w:pPr>
            <w:r>
              <w:rPr>
                <w:rFonts w:ascii="Times New Roman"/>
                <w:b w:val="false"/>
                <w:i w:val="false"/>
                <w:color w:val="000000"/>
                <w:sz w:val="20"/>
              </w:rPr>
              <w:t xml:space="preserve">
5-тен 8 жылға дейін; </w:t>
            </w:r>
          </w:p>
          <w:p>
            <w:pPr>
              <w:spacing w:after="20"/>
              <w:ind w:left="20"/>
              <w:jc w:val="both"/>
            </w:pPr>
            <w:r>
              <w:rPr>
                <w:rFonts w:ascii="Times New Roman"/>
                <w:b w:val="false"/>
                <w:i w:val="false"/>
                <w:color w:val="000000"/>
                <w:sz w:val="20"/>
              </w:rPr>
              <w:t xml:space="preserve">
8 жылдан аса.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w:t>
            </w:r>
          </w:p>
          <w:p>
            <w:pPr>
              <w:spacing w:after="20"/>
              <w:ind w:left="20"/>
              <w:jc w:val="both"/>
            </w:pPr>
            <w:r>
              <w:rPr>
                <w:rFonts w:ascii="Times New Roman"/>
                <w:b w:val="false"/>
                <w:i w:val="false"/>
                <w:color w:val="000000"/>
                <w:sz w:val="20"/>
              </w:rPr>
              <w:t xml:space="preserve">
  </w:t>
            </w:r>
          </w:p>
          <w:p>
            <w:pPr>
              <w:spacing w:after="20"/>
              <w:ind w:left="20"/>
              <w:jc w:val="both"/>
            </w:pPr>
            <w:r>
              <w:rPr>
                <w:rFonts w:ascii="Times New Roman"/>
                <w:b w:val="false"/>
                <w:i w:val="false"/>
                <w:color w:val="000000"/>
                <w:sz w:val="20"/>
              </w:rPr>
              <w:t xml:space="preserve">
  2 </w:t>
            </w:r>
          </w:p>
          <w:p>
            <w:pPr>
              <w:spacing w:after="20"/>
              <w:ind w:left="20"/>
              <w:jc w:val="both"/>
            </w:pPr>
            <w:r>
              <w:rPr>
                <w:rFonts w:ascii="Times New Roman"/>
                <w:b w:val="false"/>
                <w:i w:val="false"/>
                <w:color w:val="000000"/>
                <w:sz w:val="20"/>
              </w:rPr>
              <w:t xml:space="preserve">
4 </w:t>
            </w:r>
          </w:p>
          <w:p>
            <w:pPr>
              <w:spacing w:after="20"/>
              <w:ind w:left="20"/>
              <w:jc w:val="both"/>
            </w:pPr>
            <w:r>
              <w:rPr>
                <w:rFonts w:ascii="Times New Roman"/>
                <w:b w:val="false"/>
                <w:i w:val="false"/>
                <w:color w:val="000000"/>
                <w:sz w:val="20"/>
              </w:rPr>
              <w:t xml:space="preserve">
6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Жүргізуші персоналдың жолаушылар </w:t>
            </w:r>
          </w:p>
          <w:p>
            <w:pPr>
              <w:spacing w:after="20"/>
              <w:ind w:left="20"/>
              <w:jc w:val="both"/>
            </w:pPr>
            <w:r>
              <w:rPr>
                <w:rFonts w:ascii="Times New Roman"/>
                <w:b w:val="false"/>
                <w:i w:val="false"/>
                <w:color w:val="000000"/>
                <w:sz w:val="20"/>
              </w:rPr>
              <w:t xml:space="preserve">
тасымалдау саласындағы жүмыс тәжірибесі: </w:t>
            </w:r>
          </w:p>
          <w:p>
            <w:pPr>
              <w:spacing w:after="20"/>
              <w:ind w:left="20"/>
              <w:jc w:val="both"/>
            </w:pPr>
            <w:r>
              <w:rPr>
                <w:rFonts w:ascii="Times New Roman"/>
                <w:b w:val="false"/>
                <w:i w:val="false"/>
                <w:color w:val="000000"/>
                <w:sz w:val="20"/>
              </w:rPr>
              <w:t xml:space="preserve">
3-тен 5 жылға дейін; </w:t>
            </w:r>
          </w:p>
          <w:p>
            <w:pPr>
              <w:spacing w:after="20"/>
              <w:ind w:left="20"/>
              <w:jc w:val="both"/>
            </w:pPr>
            <w:r>
              <w:rPr>
                <w:rFonts w:ascii="Times New Roman"/>
                <w:b w:val="false"/>
                <w:i w:val="false"/>
                <w:color w:val="000000"/>
                <w:sz w:val="20"/>
              </w:rPr>
              <w:t xml:space="preserve">
5-тен 8 жылға дейін; </w:t>
            </w:r>
          </w:p>
          <w:p>
            <w:pPr>
              <w:spacing w:after="20"/>
              <w:ind w:left="20"/>
              <w:jc w:val="both"/>
            </w:pPr>
            <w:r>
              <w:rPr>
                <w:rFonts w:ascii="Times New Roman"/>
                <w:b w:val="false"/>
                <w:i w:val="false"/>
                <w:color w:val="000000"/>
                <w:sz w:val="20"/>
              </w:rPr>
              <w:t xml:space="preserve">
8 жылдан аса. </w:t>
            </w:r>
          </w:p>
          <w:p>
            <w:pPr>
              <w:spacing w:after="20"/>
              <w:ind w:left="20"/>
              <w:jc w:val="both"/>
            </w:pPr>
            <w:r>
              <w:rPr>
                <w:rFonts w:ascii="Times New Roman"/>
                <w:b w:val="false"/>
                <w:i w:val="false"/>
                <w:color w:val="000000"/>
                <w:sz w:val="20"/>
              </w:rPr>
              <w:t>
</w:t>
            </w:r>
            <w:r>
              <w:rPr>
                <w:rFonts w:ascii="Times New Roman"/>
                <w:b/>
                <w:i w:val="false"/>
                <w:color w:val="000000"/>
                <w:sz w:val="20"/>
              </w:rPr>
              <w:t xml:space="preserve">Ескертпе: </w:t>
            </w:r>
            <w:r>
              <w:rPr>
                <w:rFonts w:ascii="Times New Roman"/>
                <w:b w:val="false"/>
                <w:i w:val="false"/>
                <w:color w:val="000000"/>
                <w:sz w:val="20"/>
              </w:rPr>
              <w:t xml:space="preserve">жүргізуші персоналдың жұмыс </w:t>
            </w:r>
          </w:p>
          <w:p>
            <w:pPr>
              <w:spacing w:after="20"/>
              <w:ind w:left="20"/>
              <w:jc w:val="both"/>
            </w:pPr>
            <w:r>
              <w:rPr>
                <w:rFonts w:ascii="Times New Roman"/>
                <w:b w:val="false"/>
                <w:i w:val="false"/>
                <w:color w:val="000000"/>
                <w:sz w:val="20"/>
              </w:rPr>
              <w:t xml:space="preserve">
тәжірибесін есептеу кезінде бағытқа </w:t>
            </w:r>
          </w:p>
          <w:p>
            <w:pPr>
              <w:spacing w:after="20"/>
              <w:ind w:left="20"/>
              <w:jc w:val="both"/>
            </w:pPr>
            <w:r>
              <w:rPr>
                <w:rFonts w:ascii="Times New Roman"/>
                <w:b w:val="false"/>
                <w:i w:val="false"/>
                <w:color w:val="000000"/>
                <w:sz w:val="20"/>
              </w:rPr>
              <w:t xml:space="preserve">
қызмет керсету үшін қажетті </w:t>
            </w:r>
          </w:p>
          <w:p>
            <w:pPr>
              <w:spacing w:after="20"/>
              <w:ind w:left="20"/>
              <w:jc w:val="both"/>
            </w:pPr>
            <w:r>
              <w:rPr>
                <w:rFonts w:ascii="Times New Roman"/>
                <w:b w:val="false"/>
                <w:i w:val="false"/>
                <w:color w:val="000000"/>
                <w:sz w:val="20"/>
              </w:rPr>
              <w:t xml:space="preserve">
жүргізушілердің жалпы санынан орташа </w:t>
            </w:r>
          </w:p>
          <w:p>
            <w:pPr>
              <w:spacing w:after="20"/>
              <w:ind w:left="20"/>
              <w:jc w:val="both"/>
            </w:pPr>
            <w:r>
              <w:rPr>
                <w:rFonts w:ascii="Times New Roman"/>
                <w:b w:val="false"/>
                <w:i w:val="false"/>
                <w:color w:val="000000"/>
                <w:sz w:val="20"/>
              </w:rPr>
              <w:t xml:space="preserve">
балл есепке алынады.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w:t>
            </w:r>
          </w:p>
          <w:p>
            <w:pPr>
              <w:spacing w:after="20"/>
              <w:ind w:left="20"/>
              <w:jc w:val="both"/>
            </w:pPr>
            <w:r>
              <w:rPr>
                <w:rFonts w:ascii="Times New Roman"/>
                <w:b w:val="false"/>
                <w:i w:val="false"/>
                <w:color w:val="000000"/>
                <w:sz w:val="20"/>
              </w:rPr>
              <w:t xml:space="preserve">
  </w:t>
            </w:r>
          </w:p>
          <w:p>
            <w:pPr>
              <w:spacing w:after="20"/>
              <w:ind w:left="20"/>
              <w:jc w:val="both"/>
            </w:pPr>
            <w:r>
              <w:rPr>
                <w:rFonts w:ascii="Times New Roman"/>
                <w:b w:val="false"/>
                <w:i w:val="false"/>
                <w:color w:val="000000"/>
                <w:sz w:val="20"/>
              </w:rPr>
              <w:t xml:space="preserve">
  2 </w:t>
            </w:r>
          </w:p>
          <w:p>
            <w:pPr>
              <w:spacing w:after="20"/>
              <w:ind w:left="20"/>
              <w:jc w:val="both"/>
            </w:pPr>
            <w:r>
              <w:rPr>
                <w:rFonts w:ascii="Times New Roman"/>
                <w:b w:val="false"/>
                <w:i w:val="false"/>
                <w:color w:val="000000"/>
                <w:sz w:val="20"/>
              </w:rPr>
              <w:t xml:space="preserve">
4 </w:t>
            </w:r>
          </w:p>
          <w:p>
            <w:pPr>
              <w:spacing w:after="20"/>
              <w:ind w:left="20"/>
              <w:jc w:val="both"/>
            </w:pPr>
            <w:r>
              <w:rPr>
                <w:rFonts w:ascii="Times New Roman"/>
                <w:b w:val="false"/>
                <w:i w:val="false"/>
                <w:color w:val="000000"/>
                <w:sz w:val="20"/>
              </w:rPr>
              <w:t xml:space="preserve">
6 </w:t>
            </w:r>
          </w:p>
          <w:p>
            <w:pPr>
              <w:spacing w:after="20"/>
              <w:ind w:left="20"/>
              <w:jc w:val="both"/>
            </w:pPr>
            <w:r>
              <w:rPr>
                <w:rFonts w:ascii="Times New Roman"/>
                <w:b w:val="false"/>
                <w:i w:val="false"/>
                <w:color w:val="000000"/>
                <w:sz w:val="20"/>
              </w:rPr>
              <w:t xml:space="preserve">
  </w:t>
            </w:r>
          </w:p>
          <w:p>
            <w:pPr>
              <w:spacing w:after="20"/>
              <w:ind w:left="20"/>
              <w:jc w:val="both"/>
            </w:pPr>
            <w:r>
              <w:rPr>
                <w:rFonts w:ascii="Times New Roman"/>
                <w:b w:val="false"/>
                <w:i w:val="false"/>
                <w:color w:val="000000"/>
                <w:sz w:val="20"/>
              </w:rPr>
              <w:t xml:space="preserve">
  </w:t>
            </w:r>
          </w:p>
          <w:p>
            <w:pPr>
              <w:spacing w:after="20"/>
              <w:ind w:left="20"/>
              <w:jc w:val="both"/>
            </w:pPr>
            <w:r>
              <w:rPr>
                <w:rFonts w:ascii="Times New Roman"/>
                <w:b w:val="false"/>
                <w:i w:val="false"/>
                <w:color w:val="000000"/>
                <w:sz w:val="20"/>
              </w:rPr>
              <w:t xml:space="preserve">
  </w:t>
            </w:r>
          </w:p>
          <w:p>
            <w:pPr>
              <w:spacing w:after="20"/>
              <w:ind w:left="20"/>
              <w:jc w:val="both"/>
            </w:pPr>
            <w:r>
              <w:rPr>
                <w:rFonts w:ascii="Times New Roman"/>
                <w:b w:val="false"/>
                <w:i w:val="false"/>
                <w:color w:val="000000"/>
                <w:sz w:val="20"/>
              </w:rPr>
              <w:t xml:space="preserve">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Желіден шығып қалған жылжымалы </w:t>
            </w:r>
          </w:p>
          <w:p>
            <w:pPr>
              <w:spacing w:after="20"/>
              <w:ind w:left="20"/>
              <w:jc w:val="both"/>
            </w:pPr>
            <w:r>
              <w:rPr>
                <w:rFonts w:ascii="Times New Roman"/>
                <w:b w:val="false"/>
                <w:i w:val="false"/>
                <w:color w:val="000000"/>
                <w:sz w:val="20"/>
              </w:rPr>
              <w:t xml:space="preserve">
бірліктерді ауыстыру жөніндегі шаралар </w:t>
            </w:r>
          </w:p>
          <w:p>
            <w:pPr>
              <w:spacing w:after="20"/>
              <w:ind w:left="20"/>
              <w:jc w:val="both"/>
            </w:pPr>
            <w:r>
              <w:rPr>
                <w:rFonts w:ascii="Times New Roman"/>
                <w:b w:val="false"/>
                <w:i w:val="false"/>
                <w:color w:val="000000"/>
                <w:sz w:val="20"/>
              </w:rPr>
              <w:t xml:space="preserve">
жүйесі: </w:t>
            </w:r>
          </w:p>
          <w:p>
            <w:pPr>
              <w:spacing w:after="20"/>
              <w:ind w:left="20"/>
              <w:jc w:val="both"/>
            </w:pPr>
            <w:r>
              <w:rPr>
                <w:rFonts w:ascii="Times New Roman"/>
                <w:b w:val="false"/>
                <w:i w:val="false"/>
                <w:color w:val="000000"/>
                <w:sz w:val="20"/>
              </w:rPr>
              <w:t xml:space="preserve">
  желіден шығып қалған көліктің </w:t>
            </w:r>
          </w:p>
          <w:p>
            <w:pPr>
              <w:spacing w:after="20"/>
              <w:ind w:left="20"/>
              <w:jc w:val="both"/>
            </w:pPr>
            <w:r>
              <w:rPr>
                <w:rFonts w:ascii="Times New Roman"/>
                <w:b w:val="false"/>
                <w:i w:val="false"/>
                <w:color w:val="000000"/>
                <w:sz w:val="20"/>
              </w:rPr>
              <w:t xml:space="preserve">
ауыстырылуын 0,5 сағат ішінде қамтамасыз </w:t>
            </w:r>
          </w:p>
          <w:p>
            <w:pPr>
              <w:spacing w:after="20"/>
              <w:ind w:left="20"/>
              <w:jc w:val="both"/>
            </w:pPr>
            <w:r>
              <w:rPr>
                <w:rFonts w:ascii="Times New Roman"/>
                <w:b w:val="false"/>
                <w:i w:val="false"/>
                <w:color w:val="000000"/>
                <w:sz w:val="20"/>
              </w:rPr>
              <w:t xml:space="preserve">
ететін резервтік көлік пен ұтқыр </w:t>
            </w:r>
          </w:p>
          <w:p>
            <w:pPr>
              <w:spacing w:after="20"/>
              <w:ind w:left="20"/>
              <w:jc w:val="both"/>
            </w:pPr>
            <w:r>
              <w:rPr>
                <w:rFonts w:ascii="Times New Roman"/>
                <w:b w:val="false"/>
                <w:i w:val="false"/>
                <w:color w:val="000000"/>
                <w:sz w:val="20"/>
              </w:rPr>
              <w:t xml:space="preserve">
байланыс қүралдары (радиостанция, ұтқыр </w:t>
            </w:r>
          </w:p>
          <w:p>
            <w:pPr>
              <w:spacing w:after="20"/>
              <w:ind w:left="20"/>
              <w:jc w:val="both"/>
            </w:pPr>
            <w:r>
              <w:rPr>
                <w:rFonts w:ascii="Times New Roman"/>
                <w:b w:val="false"/>
                <w:i w:val="false"/>
                <w:color w:val="000000"/>
                <w:sz w:val="20"/>
              </w:rPr>
              <w:t xml:space="preserve">
телефон) бар желі персоналының болуы </w:t>
            </w:r>
          </w:p>
          <w:p>
            <w:pPr>
              <w:spacing w:after="20"/>
              <w:ind w:left="20"/>
              <w:jc w:val="both"/>
            </w:pPr>
            <w:r>
              <w:rPr>
                <w:rFonts w:ascii="Times New Roman"/>
                <w:b w:val="false"/>
                <w:i w:val="false"/>
                <w:color w:val="000000"/>
                <w:sz w:val="20"/>
              </w:rPr>
              <w:t xml:space="preserve">
кезінде; </w:t>
            </w:r>
          </w:p>
          <w:p>
            <w:pPr>
              <w:spacing w:after="20"/>
              <w:ind w:left="20"/>
              <w:jc w:val="both"/>
            </w:pPr>
            <w:r>
              <w:rPr>
                <w:rFonts w:ascii="Times New Roman"/>
                <w:b w:val="false"/>
                <w:i w:val="false"/>
                <w:color w:val="000000"/>
                <w:sz w:val="20"/>
              </w:rPr>
              <w:t xml:space="preserve">
желіден шығып қалған көліктің </w:t>
            </w:r>
          </w:p>
          <w:p>
            <w:pPr>
              <w:spacing w:after="20"/>
              <w:ind w:left="20"/>
              <w:jc w:val="both"/>
            </w:pPr>
            <w:r>
              <w:rPr>
                <w:rFonts w:ascii="Times New Roman"/>
                <w:b w:val="false"/>
                <w:i w:val="false"/>
                <w:color w:val="000000"/>
                <w:sz w:val="20"/>
              </w:rPr>
              <w:t xml:space="preserve">
ауыстырылуын 1 сағат ішінде қамтамасыз </w:t>
            </w:r>
          </w:p>
          <w:p>
            <w:pPr>
              <w:spacing w:after="20"/>
              <w:ind w:left="20"/>
              <w:jc w:val="both"/>
            </w:pPr>
            <w:r>
              <w:rPr>
                <w:rFonts w:ascii="Times New Roman"/>
                <w:b w:val="false"/>
                <w:i w:val="false"/>
                <w:color w:val="000000"/>
                <w:sz w:val="20"/>
              </w:rPr>
              <w:t xml:space="preserve">
ететін, байланыс құралы жоқ желі </w:t>
            </w:r>
          </w:p>
          <w:p>
            <w:pPr>
              <w:spacing w:after="20"/>
              <w:ind w:left="20"/>
              <w:jc w:val="both"/>
            </w:pPr>
            <w:r>
              <w:rPr>
                <w:rFonts w:ascii="Times New Roman"/>
                <w:b w:val="false"/>
                <w:i w:val="false"/>
                <w:color w:val="000000"/>
                <w:sz w:val="20"/>
              </w:rPr>
              <w:t xml:space="preserve">
персоналынсыз резервтік көлік болған </w:t>
            </w:r>
          </w:p>
          <w:p>
            <w:pPr>
              <w:spacing w:after="20"/>
              <w:ind w:left="20"/>
              <w:jc w:val="both"/>
            </w:pPr>
            <w:r>
              <w:rPr>
                <w:rFonts w:ascii="Times New Roman"/>
                <w:b w:val="false"/>
                <w:i w:val="false"/>
                <w:color w:val="000000"/>
                <w:sz w:val="20"/>
              </w:rPr>
              <w:t xml:space="preserve">
кезде; </w:t>
            </w:r>
          </w:p>
          <w:p>
            <w:pPr>
              <w:spacing w:after="20"/>
              <w:ind w:left="20"/>
              <w:jc w:val="both"/>
            </w:pPr>
            <w:r>
              <w:rPr>
                <w:rFonts w:ascii="Times New Roman"/>
                <w:b w:val="false"/>
                <w:i w:val="false"/>
                <w:color w:val="000000"/>
                <w:sz w:val="20"/>
              </w:rPr>
              <w:t xml:space="preserve">
жоғарыда санамаланғандар болмаған кезде.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w:t>
            </w:r>
          </w:p>
          <w:p>
            <w:pPr>
              <w:spacing w:after="20"/>
              <w:ind w:left="20"/>
              <w:jc w:val="both"/>
            </w:pPr>
            <w:r>
              <w:rPr>
                <w:rFonts w:ascii="Times New Roman"/>
                <w:b w:val="false"/>
                <w:i w:val="false"/>
                <w:color w:val="000000"/>
                <w:sz w:val="20"/>
              </w:rPr>
              <w:t xml:space="preserve">
  </w:t>
            </w:r>
          </w:p>
          <w:p>
            <w:pPr>
              <w:spacing w:after="20"/>
              <w:ind w:left="20"/>
              <w:jc w:val="both"/>
            </w:pPr>
            <w:r>
              <w:rPr>
                <w:rFonts w:ascii="Times New Roman"/>
                <w:b w:val="false"/>
                <w:i w:val="false"/>
                <w:color w:val="000000"/>
                <w:sz w:val="20"/>
              </w:rPr>
              <w:t xml:space="preserve">
  </w:t>
            </w:r>
          </w:p>
          <w:p>
            <w:pPr>
              <w:spacing w:after="20"/>
              <w:ind w:left="20"/>
              <w:jc w:val="both"/>
            </w:pPr>
            <w:r>
              <w:rPr>
                <w:rFonts w:ascii="Times New Roman"/>
                <w:b w:val="false"/>
                <w:i w:val="false"/>
                <w:color w:val="000000"/>
                <w:sz w:val="20"/>
              </w:rPr>
              <w:t xml:space="preserve">
  </w:t>
            </w:r>
          </w:p>
          <w:p>
            <w:pPr>
              <w:spacing w:after="20"/>
              <w:ind w:left="20"/>
              <w:jc w:val="both"/>
            </w:pPr>
            <w:r>
              <w:rPr>
                <w:rFonts w:ascii="Times New Roman"/>
                <w:b w:val="false"/>
                <w:i w:val="false"/>
                <w:color w:val="000000"/>
                <w:sz w:val="20"/>
              </w:rPr>
              <w:t xml:space="preserve">
  </w:t>
            </w:r>
          </w:p>
          <w:p>
            <w:pPr>
              <w:spacing w:after="20"/>
              <w:ind w:left="20"/>
              <w:jc w:val="both"/>
            </w:pPr>
            <w:r>
              <w:rPr>
                <w:rFonts w:ascii="Times New Roman"/>
                <w:b w:val="false"/>
                <w:i w:val="false"/>
                <w:color w:val="000000"/>
                <w:sz w:val="20"/>
              </w:rPr>
              <w:t xml:space="preserve">
  </w:t>
            </w:r>
          </w:p>
          <w:p>
            <w:pPr>
              <w:spacing w:after="20"/>
              <w:ind w:left="20"/>
              <w:jc w:val="both"/>
            </w:pPr>
            <w:r>
              <w:rPr>
                <w:rFonts w:ascii="Times New Roman"/>
                <w:b w:val="false"/>
                <w:i w:val="false"/>
                <w:color w:val="000000"/>
                <w:sz w:val="20"/>
              </w:rPr>
              <w:t xml:space="preserve">
  </w:t>
            </w:r>
          </w:p>
          <w:p>
            <w:pPr>
              <w:spacing w:after="20"/>
              <w:ind w:left="20"/>
              <w:jc w:val="both"/>
            </w:pPr>
            <w:r>
              <w:rPr>
                <w:rFonts w:ascii="Times New Roman"/>
                <w:b w:val="false"/>
                <w:i w:val="false"/>
                <w:color w:val="000000"/>
                <w:sz w:val="20"/>
              </w:rPr>
              <w:t xml:space="preserve">
  </w:t>
            </w:r>
          </w:p>
          <w:p>
            <w:pPr>
              <w:spacing w:after="20"/>
              <w:ind w:left="20"/>
              <w:jc w:val="both"/>
            </w:pPr>
            <w:r>
              <w:rPr>
                <w:rFonts w:ascii="Times New Roman"/>
                <w:b w:val="false"/>
                <w:i w:val="false"/>
                <w:color w:val="000000"/>
                <w:sz w:val="20"/>
              </w:rPr>
              <w:t xml:space="preserve">
         5 </w:t>
            </w:r>
          </w:p>
          <w:p>
            <w:pPr>
              <w:spacing w:after="20"/>
              <w:ind w:left="20"/>
              <w:jc w:val="both"/>
            </w:pPr>
            <w:r>
              <w:rPr>
                <w:rFonts w:ascii="Times New Roman"/>
                <w:b w:val="false"/>
                <w:i w:val="false"/>
                <w:color w:val="000000"/>
                <w:sz w:val="20"/>
              </w:rPr>
              <w:t xml:space="preserve">
  </w:t>
            </w:r>
          </w:p>
          <w:p>
            <w:pPr>
              <w:spacing w:after="20"/>
              <w:ind w:left="20"/>
              <w:jc w:val="both"/>
            </w:pPr>
            <w:r>
              <w:rPr>
                <w:rFonts w:ascii="Times New Roman"/>
                <w:b w:val="false"/>
                <w:i w:val="false"/>
                <w:color w:val="000000"/>
                <w:sz w:val="20"/>
              </w:rPr>
              <w:t xml:space="preserve">
  </w:t>
            </w:r>
          </w:p>
          <w:p>
            <w:pPr>
              <w:spacing w:after="20"/>
              <w:ind w:left="20"/>
              <w:jc w:val="both"/>
            </w:pPr>
            <w:r>
              <w:rPr>
                <w:rFonts w:ascii="Times New Roman"/>
                <w:b w:val="false"/>
                <w:i w:val="false"/>
                <w:color w:val="000000"/>
                <w:sz w:val="20"/>
              </w:rPr>
              <w:t xml:space="preserve">
  </w:t>
            </w:r>
          </w:p>
          <w:p>
            <w:pPr>
              <w:spacing w:after="20"/>
              <w:ind w:left="20"/>
              <w:jc w:val="both"/>
            </w:pPr>
            <w:r>
              <w:rPr>
                <w:rFonts w:ascii="Times New Roman"/>
                <w:b w:val="false"/>
                <w:i w:val="false"/>
                <w:color w:val="000000"/>
                <w:sz w:val="20"/>
              </w:rPr>
              <w:t xml:space="preserve">
  </w:t>
            </w:r>
          </w:p>
          <w:p>
            <w:pPr>
              <w:spacing w:after="20"/>
              <w:ind w:left="20"/>
              <w:jc w:val="both"/>
            </w:pPr>
            <w:r>
              <w:rPr>
                <w:rFonts w:ascii="Times New Roman"/>
                <w:b w:val="false"/>
                <w:i w:val="false"/>
                <w:color w:val="000000"/>
                <w:sz w:val="20"/>
              </w:rPr>
              <w:t xml:space="preserve">
    3 </w:t>
            </w:r>
          </w:p>
          <w:p>
            <w:pPr>
              <w:spacing w:after="20"/>
              <w:ind w:left="20"/>
              <w:jc w:val="both"/>
            </w:pPr>
            <w:r>
              <w:rPr>
                <w:rFonts w:ascii="Times New Roman"/>
                <w:b w:val="false"/>
                <w:i w:val="false"/>
                <w:color w:val="000000"/>
                <w:sz w:val="20"/>
              </w:rPr>
              <w:t xml:space="preserve">
0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Жолаушылар тасымалының жағдайларын </w:t>
            </w:r>
          </w:p>
          <w:p>
            <w:pPr>
              <w:spacing w:after="20"/>
              <w:ind w:left="20"/>
              <w:jc w:val="both"/>
            </w:pPr>
            <w:r>
              <w:rPr>
                <w:rFonts w:ascii="Times New Roman"/>
                <w:b w:val="false"/>
                <w:i w:val="false"/>
                <w:color w:val="000000"/>
                <w:sz w:val="20"/>
              </w:rPr>
              <w:t xml:space="preserve">
жақсартатын қосымша ұсыныстар: </w:t>
            </w:r>
          </w:p>
          <w:p>
            <w:pPr>
              <w:spacing w:after="20"/>
              <w:ind w:left="20"/>
              <w:jc w:val="both"/>
            </w:pPr>
            <w:r>
              <w:rPr>
                <w:rFonts w:ascii="Times New Roman"/>
                <w:b w:val="false"/>
                <w:i w:val="false"/>
                <w:color w:val="000000"/>
                <w:sz w:val="20"/>
              </w:rPr>
              <w:t xml:space="preserve">
тиісті бағыттағы автобустардың немесе </w:t>
            </w:r>
          </w:p>
          <w:p>
            <w:pPr>
              <w:spacing w:after="20"/>
              <w:ind w:left="20"/>
              <w:jc w:val="both"/>
            </w:pPr>
            <w:r>
              <w:rPr>
                <w:rFonts w:ascii="Times New Roman"/>
                <w:b w:val="false"/>
                <w:i w:val="false"/>
                <w:color w:val="000000"/>
                <w:sz w:val="20"/>
              </w:rPr>
              <w:t xml:space="preserve">
шағын автобустардың түрлері мен </w:t>
            </w:r>
          </w:p>
          <w:p>
            <w:pPr>
              <w:spacing w:after="20"/>
              <w:ind w:left="20"/>
              <w:jc w:val="both"/>
            </w:pPr>
            <w:r>
              <w:rPr>
                <w:rFonts w:ascii="Times New Roman"/>
                <w:b w:val="false"/>
                <w:i w:val="false"/>
                <w:color w:val="000000"/>
                <w:sz w:val="20"/>
              </w:rPr>
              <w:t xml:space="preserve">
сыныптарының біртектілігі.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w:t>
            </w:r>
          </w:p>
          <w:p>
            <w:pPr>
              <w:spacing w:after="20"/>
              <w:ind w:left="20"/>
              <w:jc w:val="both"/>
            </w:pPr>
            <w:r>
              <w:rPr>
                <w:rFonts w:ascii="Times New Roman"/>
                <w:b w:val="false"/>
                <w:i w:val="false"/>
                <w:color w:val="000000"/>
                <w:sz w:val="20"/>
              </w:rPr>
              <w:t xml:space="preserve">
  </w:t>
            </w:r>
          </w:p>
          <w:p>
            <w:pPr>
              <w:spacing w:after="20"/>
              <w:ind w:left="20"/>
              <w:jc w:val="both"/>
            </w:pPr>
            <w:r>
              <w:rPr>
                <w:rFonts w:ascii="Times New Roman"/>
                <w:b w:val="false"/>
                <w:i w:val="false"/>
                <w:color w:val="000000"/>
                <w:sz w:val="20"/>
              </w:rPr>
              <w:t xml:space="preserve">
  </w:t>
            </w:r>
          </w:p>
          <w:p>
            <w:pPr>
              <w:spacing w:after="20"/>
              <w:ind w:left="20"/>
              <w:jc w:val="both"/>
            </w:pPr>
            <w:r>
              <w:rPr>
                <w:rFonts w:ascii="Times New Roman"/>
                <w:b w:val="false"/>
                <w:i w:val="false"/>
                <w:color w:val="000000"/>
                <w:sz w:val="20"/>
              </w:rPr>
              <w:t xml:space="preserve">
   +0,5 </w:t>
            </w:r>
          </w:p>
        </w:tc>
      </w:tr>
    </w:tbl>
    <w:bookmarkStart w:name="z158" w:id="163"/>
    <w:p>
      <w:pPr>
        <w:spacing w:after="0"/>
        <w:ind w:left="0"/>
        <w:jc w:val="both"/>
      </w:pPr>
      <w:r>
        <w:rPr>
          <w:rFonts w:ascii="Times New Roman"/>
          <w:b w:val="false"/>
          <w:i w:val="false"/>
          <w:color w:val="000000"/>
          <w:sz w:val="28"/>
        </w:rPr>
        <w:t>
      Комиссияның қалауы бойынша конкурс өткізу туралы хабарландыруда реттік нөмірі 9-жолдың "Жолаушылар тасымалының жағдайларын жақсартатын қосымша ұсыныстар" деген 2-бағанына қосымша өлшемшарттар (жылжымалы құрамның шанағын автоматты түрде жуу, электр қозғалтқыштары бар автобустар, табиғи газбен жұмыс істейтін қозғалтқыштары бар автобустар) енгізіледі.</w:t>
      </w:r>
    </w:p>
    <w:bookmarkEnd w:id="163"/>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