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b301" w14:textId="199b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желтоксандағы N 1220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қарашадағы N 1059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Бюджеттік бағдарламаның мақсаты: Алматы қаласының өңірлік қаржы орталығын дамыту, оның халықаралық капитал нарықтарымен кірігуін қамтамасыз ету, Қазақстан Республикасының экономикасына инвестициялар тарту";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5-бағанындағы»"Алматы қаласының өңірлік қаржы орталығы" АҚ-ның жарғылық капиталын қалыптастыру" деген сөздерден кейін мынадай сөздермен толықтырылсын: "1) қор  биржасының акцияларын сатып алу; 2) "Алматы қаласының өңірлік қаржы орталығының рейтингтік агенттігі" АҚ Ұлттық рейтинг агенттігін құру; 3) "Алматы қаласының өңірлік қаржы орталығының академиясы" АҚ қор нарығы институтын құру; 4) "Алматы қаласының өңірлік қаржы орталығы" АҚ-ның қаржы-шаруашылық қызметін қамтамасыз ету жөніндегі шаралар; 5) ғимарат (офистік үй-жай)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Бюджеттік бағдарламаны орындаудан күтілетін нәтижелер: Тікелей нәтиже: Биржаны коммерциализациялау жөніндегі іс шараларды жүзеге асырғаннан кейін "Қазақстан қор биржасы" АҚ-ның акцияларын сатып алу, ағымдағы қор нарығы инфрақұрылымын жетілдіру арқылы бағалы қағаздар нарығын одан әрі дамыту үшін базалық алғышарт жасау,»"Алматы қаласының өңірлік қаржы орталығы" АҚ-ның тиімді жұмыс істеуін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нәтиже: Қазақстандағы бағалы қағаздар нарығын одан әрі дамыту, халықаралық капитал нарықтарымен кірігуі, Қазақстан Республикасының экономикасына инвестициялар тарту.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Қаржылық-экономикалық нәтиже: биржаны басқару мен дамытуға қатысу; коммерциялық негізде сапалы бәсекеге қабілетті рейтинг қызметтерін ұсыну; коммерциялық негізде қор нарығының халықаралық деңгейге сай жоғары білікті мамандар даярлау жөнінде қызметтер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Уақтылылық: іс-шараларды белгіленген кестелерге сәйкес уақтылы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Сапа: Алматы қаласының өңірлік қаржы орталығының инфрақұрылымын құру мен дамыту, жаңа қаржы құралдарының айналымы үшін негіз жасау.".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