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2b458" w14:textId="1e2b4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Египет Араб Республикасының Үкіметі арасындағы Каир қаласындағы Сұлтан Аз-Захер Бейбарыс мешітін қалпына келтіру жөніндегі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2007 жылғы 31 қазандағы N 1020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Қазақстан Республикасының Үкіметі мен Египет Араб Республикасының Үкіметі арасындағы Каир қаласындағы Сұлтан Аз-Захер Бейбарыс мешітін қалпына келтіру жөніндегі ынтымақтастық туралы келісімнің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Египет Араб Республикасындағы Төтенше және Өкілетті Елшісі Бағдат Құлтайұлы Әміреевке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Египет Араб Республикасының Үкіметі арасындағы Каир қаласындағы Сұлтан Аз-Захер Бейбарыс мешітін қалпына келтіру жөніндегі ынтымақтастық туралы келісімге қол қоюға уәкілеттік берілсін. </w:t>
      </w:r>
    </w:p>
    <w:bookmarkEnd w:id="1"/>
    <w:bookmarkStart w:name="z3" w:id="2"/>
    <w:p>
      <w:pPr>
        <w:spacing w:after="0"/>
        <w:ind w:left="0"/>
        <w:jc w:val="both"/>
      </w:pPr>
      <w:r>
        <w:rPr>
          <w:rFonts w:ascii="Times New Roman"/>
          <w:b w:val="false"/>
          <w:i w:val="false"/>
          <w:color w:val="000000"/>
          <w:sz w:val="28"/>
        </w:rPr>
        <w:t>
      3. "Қазақстан Республикасының Үкіметі мен Египет Араб Республикасының Үкіметі арасындағы Каир қаласындағы Сұлтан Бейбарыс мешітін қалпына келтіру жөніндегі ынтымақтастық туралы келісімге қол қою туралы" Қазақстан Республикасы Үкіметінің 2007 жылғы 11 наурыздағы N 181  </w:t>
      </w:r>
      <w:r>
        <w:rPr>
          <w:rFonts w:ascii="Times New Roman"/>
          <w:b w:val="false"/>
          <w:i w:val="false"/>
          <w:color w:val="000000"/>
          <w:sz w:val="28"/>
        </w:rPr>
        <w:t xml:space="preserve">қаулысының </w:t>
      </w:r>
      <w:r>
        <w:rPr>
          <w:rFonts w:ascii="Times New Roman"/>
          <w:b w:val="false"/>
          <w:i w:val="false"/>
          <w:color w:val="000000"/>
          <w:sz w:val="28"/>
        </w:rPr>
        <w:t xml:space="preserve">күші жойылды деп танылсын. </w:t>
      </w:r>
    </w:p>
    <w:bookmarkEnd w:id="2"/>
    <w:bookmarkStart w:name="z4" w:id="3"/>
    <w:p>
      <w:pPr>
        <w:spacing w:after="0"/>
        <w:ind w:left="0"/>
        <w:jc w:val="both"/>
      </w:pPr>
      <w:r>
        <w:rPr>
          <w:rFonts w:ascii="Times New Roman"/>
          <w:b w:val="false"/>
          <w:i w:val="false"/>
          <w:color w:val="000000"/>
          <w:sz w:val="28"/>
        </w:rPr>
        <w:t xml:space="preserve">
      4. Осы қаулы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жылғы»31 қазандағы </w:t>
      </w:r>
      <w:r>
        <w:br/>
      </w:r>
      <w:r>
        <w:rPr>
          <w:rFonts w:ascii="Times New Roman"/>
          <w:b w:val="false"/>
          <w:i w:val="false"/>
          <w:color w:val="000000"/>
          <w:sz w:val="28"/>
        </w:rPr>
        <w:t xml:space="preserve">
N 1020 қаулысымен   </w:t>
      </w:r>
      <w:r>
        <w:br/>
      </w:r>
      <w:r>
        <w:rPr>
          <w:rFonts w:ascii="Times New Roman"/>
          <w:b w:val="false"/>
          <w:i w:val="false"/>
          <w:color w:val="000000"/>
          <w:sz w:val="28"/>
        </w:rPr>
        <w:t xml:space="preserve">
мақұлданды      </w:t>
      </w:r>
    </w:p>
    <w:p>
      <w:pPr>
        <w:spacing w:after="0"/>
        <w:ind w:left="0"/>
        <w:jc w:val="both"/>
      </w:pPr>
      <w:r>
        <w:rPr>
          <w:rFonts w:ascii="Times New Roman"/>
          <w:b w:val="false"/>
          <w:i w:val="false"/>
          <w:color w:val="000000"/>
          <w:sz w:val="28"/>
        </w:rPr>
        <w:t xml:space="preserve">жоба </w:t>
      </w:r>
    </w:p>
    <w:bookmarkStart w:name="z5" w:id="4"/>
    <w:p>
      <w:pPr>
        <w:spacing w:after="0"/>
        <w:ind w:left="0"/>
        <w:jc w:val="left"/>
      </w:pPr>
      <w:r>
        <w:rPr>
          <w:rFonts w:ascii="Times New Roman"/>
          <w:b/>
          <w:i w:val="false"/>
          <w:color w:val="000000"/>
        </w:rPr>
        <w:t xml:space="preserve"> 
  Қазақстан Республикасының Үкіметі мен Египет Араб </w:t>
      </w:r>
      <w:r>
        <w:br/>
      </w:r>
      <w:r>
        <w:rPr>
          <w:rFonts w:ascii="Times New Roman"/>
          <w:b/>
          <w:i w:val="false"/>
          <w:color w:val="000000"/>
        </w:rPr>
        <w:t xml:space="preserve">
Республикасының Үкіметі арасындағы Каир қаласындағы </w:t>
      </w:r>
      <w:r>
        <w:br/>
      </w:r>
      <w:r>
        <w:rPr>
          <w:rFonts w:ascii="Times New Roman"/>
          <w:b/>
          <w:i w:val="false"/>
          <w:color w:val="000000"/>
        </w:rPr>
        <w:t xml:space="preserve">
Сұлтан Аз-Захер Бейбарыс мешітін қалпына келтіру жөніндегі </w:t>
      </w:r>
      <w:r>
        <w:br/>
      </w:r>
      <w:r>
        <w:rPr>
          <w:rFonts w:ascii="Times New Roman"/>
          <w:b/>
          <w:i w:val="false"/>
          <w:color w:val="000000"/>
        </w:rPr>
        <w:t xml:space="preserve">
ынтымақтастық туралы келісім </w:t>
      </w:r>
    </w:p>
    <w:bookmarkEnd w:id="4"/>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Египет Араб Республикасының Үкіметі, </w:t>
      </w:r>
      <w:r>
        <w:br/>
      </w:r>
      <w:r>
        <w:rPr>
          <w:rFonts w:ascii="Times New Roman"/>
          <w:b w:val="false"/>
          <w:i w:val="false"/>
          <w:color w:val="000000"/>
          <w:sz w:val="28"/>
        </w:rPr>
        <w:t xml:space="preserve">
      екі ел арасында қалыптасқан достық қарым-қатынастардың маңыздылығын ескере отырып, </w:t>
      </w:r>
      <w:r>
        <w:br/>
      </w:r>
      <w:r>
        <w:rPr>
          <w:rFonts w:ascii="Times New Roman"/>
          <w:b w:val="false"/>
          <w:i w:val="false"/>
          <w:color w:val="000000"/>
          <w:sz w:val="28"/>
        </w:rPr>
        <w:t xml:space="preserve">
      өзара ынтымақтастықты дамытуға тілек білдіре отырып, </w:t>
      </w:r>
      <w:r>
        <w:br/>
      </w:r>
      <w:r>
        <w:rPr>
          <w:rFonts w:ascii="Times New Roman"/>
          <w:b w:val="false"/>
          <w:i w:val="false"/>
          <w:color w:val="000000"/>
          <w:sz w:val="28"/>
        </w:rPr>
        <w:t xml:space="preserve">
      мәдени ынтымақтастықтың халықтар арасындағы достық қарым-қатынастар мен өзара түсіністікті тереңдетуге қызмет ететінін түсіне отырып, </w:t>
      </w:r>
      <w:r>
        <w:br/>
      </w:r>
      <w:r>
        <w:rPr>
          <w:rFonts w:ascii="Times New Roman"/>
          <w:b w:val="false"/>
          <w:i w:val="false"/>
          <w:color w:val="000000"/>
          <w:sz w:val="28"/>
        </w:rPr>
        <w:t xml:space="preserve">
      мыналар туралы келісті: </w:t>
      </w:r>
    </w:p>
    <w:bookmarkStart w:name="z6" w:id="5"/>
    <w:p>
      <w:pPr>
        <w:spacing w:after="0"/>
        <w:ind w:left="0"/>
        <w:jc w:val="left"/>
      </w:pPr>
      <w:r>
        <w:rPr>
          <w:rFonts w:ascii="Times New Roman"/>
          <w:b/>
          <w:i w:val="false"/>
          <w:color w:val="000000"/>
        </w:rPr>
        <w:t xml:space="preserve"> 
  1-бап </w:t>
      </w:r>
    </w:p>
    <w:bookmarkEnd w:id="5"/>
    <w:p>
      <w:pPr>
        <w:spacing w:after="0"/>
        <w:ind w:left="0"/>
        <w:jc w:val="both"/>
      </w:pPr>
      <w:r>
        <w:rPr>
          <w:rFonts w:ascii="Times New Roman"/>
          <w:b w:val="false"/>
          <w:i w:val="false"/>
          <w:color w:val="000000"/>
          <w:sz w:val="28"/>
        </w:rPr>
        <w:t xml:space="preserve">      Тараптар египет Тарабы дайындаған жоспар мен техникалық жобаларға сәйкес Египет Араб Республикасының Каир қаласындағы Сұлтан Аз-Захер Бейбарыс мешітін (бұдан әрі - мешіт) қалпына келтіру жөніндегі бірлескен іс жүзіндегі шараларды қабылдайды. </w:t>
      </w:r>
      <w:r>
        <w:br/>
      </w:r>
      <w:r>
        <w:rPr>
          <w:rFonts w:ascii="Times New Roman"/>
          <w:b w:val="false"/>
          <w:i w:val="false"/>
          <w:color w:val="000000"/>
          <w:sz w:val="28"/>
        </w:rPr>
        <w:t xml:space="preserve">
      Тараптардың әрқайсысы мешітті қалпына келтіруді қаржыландырады. </w:t>
      </w:r>
      <w:r>
        <w:br/>
      </w:r>
      <w:r>
        <w:rPr>
          <w:rFonts w:ascii="Times New Roman"/>
          <w:b w:val="false"/>
          <w:i w:val="false"/>
          <w:color w:val="000000"/>
          <w:sz w:val="28"/>
        </w:rPr>
        <w:t xml:space="preserve">
      Қазақстандық Тарап қайтарымсыз негізде 4 миллион 500 мың АҚШ долларын бөледі. Көрсетілген сома 2007-2009 жылдар ішінде тең мөлшерде бөлінеді. Мешітті қалпына келтіру жөніндегі шығыстардың қалған бөлігін египеттік Тарап жабады. </w:t>
      </w:r>
      <w:r>
        <w:br/>
      </w:r>
      <w:r>
        <w:rPr>
          <w:rFonts w:ascii="Times New Roman"/>
          <w:b w:val="false"/>
          <w:i w:val="false"/>
          <w:color w:val="000000"/>
          <w:sz w:val="28"/>
        </w:rPr>
        <w:t xml:space="preserve">
      Қайтарымсыз негізде қазақстандық Тарап бөлетін қаражат Египет Араб Республикасының заңнамасы белгілеген салықтар мен алымдарды төлеу үшін қандай да бір түрде пайдаланылмайтын болады. </w:t>
      </w:r>
    </w:p>
    <w:bookmarkStart w:name="z7" w:id="6"/>
    <w:p>
      <w:pPr>
        <w:spacing w:after="0"/>
        <w:ind w:left="0"/>
        <w:jc w:val="left"/>
      </w:pPr>
      <w:r>
        <w:rPr>
          <w:rFonts w:ascii="Times New Roman"/>
          <w:b/>
          <w:i w:val="false"/>
          <w:color w:val="000000"/>
        </w:rPr>
        <w:t xml:space="preserve"> 
  2-бап </w:t>
      </w:r>
    </w:p>
    <w:bookmarkEnd w:id="6"/>
    <w:p>
      <w:pPr>
        <w:spacing w:after="0"/>
        <w:ind w:left="0"/>
        <w:jc w:val="both"/>
      </w:pPr>
      <w:r>
        <w:rPr>
          <w:rFonts w:ascii="Times New Roman"/>
          <w:b w:val="false"/>
          <w:i w:val="false"/>
          <w:color w:val="000000"/>
          <w:sz w:val="28"/>
        </w:rPr>
        <w:t xml:space="preserve">      Египеттік Тарап тиісті египет заңнамасына сәйкес мешіттегі қалпына келтіру жұмыстарын жүргізетін қалпына келтіру саласындағы египеттік білікті құрылыс компанияларының қатарынан бас мердігерді анықтайды. </w:t>
      </w:r>
    </w:p>
    <w:bookmarkStart w:name="z8" w:id="7"/>
    <w:p>
      <w:pPr>
        <w:spacing w:after="0"/>
        <w:ind w:left="0"/>
        <w:jc w:val="left"/>
      </w:pPr>
      <w:r>
        <w:rPr>
          <w:rFonts w:ascii="Times New Roman"/>
          <w:b/>
          <w:i w:val="false"/>
          <w:color w:val="000000"/>
        </w:rPr>
        <w:t xml:space="preserve"> 
  3-бап </w:t>
      </w:r>
    </w:p>
    <w:bookmarkEnd w:id="7"/>
    <w:p>
      <w:pPr>
        <w:spacing w:after="0"/>
        <w:ind w:left="0"/>
        <w:jc w:val="both"/>
      </w:pPr>
      <w:r>
        <w:rPr>
          <w:rFonts w:ascii="Times New Roman"/>
          <w:b w:val="false"/>
          <w:i w:val="false"/>
          <w:color w:val="000000"/>
          <w:sz w:val="28"/>
        </w:rPr>
        <w:t xml:space="preserve">      Тараптар мешітті қалпына келтіру жөніндегі қаражатты іске асыруды техникалық, қаржылық және әкімшілік жағынан басқару үшін египеттік Тараптың басшылығымен Үйлестіру комитетін құрады. Осы Үйлестіру комитеті әрбір Тараптың уәкілетті мемлекеттік мекемелерінің екі немесе үш өкілдерінен тұрады және қаражатты іске асырудың ағымдағы жағдайы туралы, сондай-ақ орындалған қалпына келтіру жұмыстарының жай-күйі туралы египеттік Тараптың келісімі бойынша екі Тараптың уәкілетті органдары үшін есепті кезеңнен кейінгі айдың он бесі күніне дейін тоқсан сайын есеп дайындайды. </w:t>
      </w:r>
    </w:p>
    <w:bookmarkStart w:name="z9" w:id="8"/>
    <w:p>
      <w:pPr>
        <w:spacing w:after="0"/>
        <w:ind w:left="0"/>
        <w:jc w:val="left"/>
      </w:pPr>
      <w:r>
        <w:rPr>
          <w:rFonts w:ascii="Times New Roman"/>
          <w:b/>
          <w:i w:val="false"/>
          <w:color w:val="000000"/>
        </w:rPr>
        <w:t xml:space="preserve"> 
  4-бап </w:t>
      </w:r>
    </w:p>
    <w:bookmarkEnd w:id="8"/>
    <w:p>
      <w:pPr>
        <w:spacing w:after="0"/>
        <w:ind w:left="0"/>
        <w:jc w:val="both"/>
      </w:pPr>
      <w:r>
        <w:rPr>
          <w:rFonts w:ascii="Times New Roman"/>
          <w:b w:val="false"/>
          <w:i w:val="false"/>
          <w:color w:val="000000"/>
          <w:sz w:val="28"/>
        </w:rPr>
        <w:t xml:space="preserve">      Үйлестіру комитетіндегі қазақстандық Тарап өкілдерінің барлық жұмыс шығыстары комитетпен келісім бойынша мешітті қалпына келтіру үшін қайтарымсыз негізде қазақстандық Тарап бөлетін қаражаттан төленеді. </w:t>
      </w:r>
    </w:p>
    <w:bookmarkStart w:name="z10" w:id="9"/>
    <w:p>
      <w:pPr>
        <w:spacing w:after="0"/>
        <w:ind w:left="0"/>
        <w:jc w:val="left"/>
      </w:pPr>
      <w:r>
        <w:rPr>
          <w:rFonts w:ascii="Times New Roman"/>
          <w:b/>
          <w:i w:val="false"/>
          <w:color w:val="000000"/>
        </w:rPr>
        <w:t xml:space="preserve"> 
  5-бап </w:t>
      </w:r>
    </w:p>
    <w:bookmarkEnd w:id="9"/>
    <w:p>
      <w:pPr>
        <w:spacing w:after="0"/>
        <w:ind w:left="0"/>
        <w:jc w:val="both"/>
      </w:pPr>
      <w:r>
        <w:rPr>
          <w:rFonts w:ascii="Times New Roman"/>
          <w:b w:val="false"/>
          <w:i w:val="false"/>
          <w:color w:val="000000"/>
          <w:sz w:val="28"/>
        </w:rPr>
        <w:t xml:space="preserve">      Тараптардың өзара келісімі бойынша осы Келісімге жекелеген хаттамалармен ресімделетін, осы Келісімнің ажырамас бөліктері болып табылатын және 10-бапта белгіленген тәртіппен күшіне енетін өзгерістер мен толықтырулар енгізілуі мүмкін. </w:t>
      </w:r>
    </w:p>
    <w:bookmarkStart w:name="z11" w:id="10"/>
    <w:p>
      <w:pPr>
        <w:spacing w:after="0"/>
        <w:ind w:left="0"/>
        <w:jc w:val="left"/>
      </w:pPr>
      <w:r>
        <w:rPr>
          <w:rFonts w:ascii="Times New Roman"/>
          <w:b/>
          <w:i w:val="false"/>
          <w:color w:val="000000"/>
        </w:rPr>
        <w:t xml:space="preserve"> 
  6-бап </w:t>
      </w:r>
    </w:p>
    <w:bookmarkEnd w:id="10"/>
    <w:p>
      <w:pPr>
        <w:spacing w:after="0"/>
        <w:ind w:left="0"/>
        <w:jc w:val="both"/>
      </w:pPr>
      <w:r>
        <w:rPr>
          <w:rFonts w:ascii="Times New Roman"/>
          <w:b w:val="false"/>
          <w:i w:val="false"/>
          <w:color w:val="000000"/>
          <w:sz w:val="28"/>
        </w:rPr>
        <w:t xml:space="preserve">      Осы Келісімнің ережелерін түсіндіру немесе орындау жөніндегі даулар мен келіспеушіліктер Тараптардың уәкілетті органдары арасындағы келіссөздер мен консультациялар жолымен шешіледі. Егер өзара тиімді шешім қабылданбаса, тиісті даулар мен келіспеушіліктерді Тараптар шешеді. </w:t>
      </w:r>
    </w:p>
    <w:bookmarkStart w:name="z12" w:id="11"/>
    <w:p>
      <w:pPr>
        <w:spacing w:after="0"/>
        <w:ind w:left="0"/>
        <w:jc w:val="left"/>
      </w:pPr>
      <w:r>
        <w:rPr>
          <w:rFonts w:ascii="Times New Roman"/>
          <w:b/>
          <w:i w:val="false"/>
          <w:color w:val="000000"/>
        </w:rPr>
        <w:t xml:space="preserve"> 
  7-бап </w:t>
      </w:r>
    </w:p>
    <w:bookmarkEnd w:id="11"/>
    <w:p>
      <w:pPr>
        <w:spacing w:after="0"/>
        <w:ind w:left="0"/>
        <w:jc w:val="both"/>
      </w:pPr>
      <w:r>
        <w:rPr>
          <w:rFonts w:ascii="Times New Roman"/>
          <w:b w:val="false"/>
          <w:i w:val="false"/>
          <w:color w:val="000000"/>
          <w:sz w:val="28"/>
        </w:rPr>
        <w:t xml:space="preserve">      Осы Келісім олардың мемлекеттері қатысушылары болып табылатын халықаралық шарттардан туындайтын Тараптардың құқықтары мен міндеттемелерін қозғамайды. </w:t>
      </w:r>
    </w:p>
    <w:bookmarkStart w:name="z13" w:id="12"/>
    <w:p>
      <w:pPr>
        <w:spacing w:after="0"/>
        <w:ind w:left="0"/>
        <w:jc w:val="left"/>
      </w:pPr>
      <w:r>
        <w:rPr>
          <w:rFonts w:ascii="Times New Roman"/>
          <w:b/>
          <w:i w:val="false"/>
          <w:color w:val="000000"/>
        </w:rPr>
        <w:t xml:space="preserve"> 
  8-бап </w:t>
      </w:r>
    </w:p>
    <w:bookmarkEnd w:id="12"/>
    <w:p>
      <w:pPr>
        <w:spacing w:after="0"/>
        <w:ind w:left="0"/>
        <w:jc w:val="both"/>
      </w:pPr>
      <w:r>
        <w:rPr>
          <w:rFonts w:ascii="Times New Roman"/>
          <w:b w:val="false"/>
          <w:i w:val="false"/>
          <w:color w:val="000000"/>
          <w:sz w:val="28"/>
        </w:rPr>
        <w:t xml:space="preserve">      Осы Келісімді іске асыру бойынша уәкілетті органдар: </w:t>
      </w:r>
      <w:r>
        <w:br/>
      </w:r>
      <w:r>
        <w:rPr>
          <w:rFonts w:ascii="Times New Roman"/>
          <w:b w:val="false"/>
          <w:i w:val="false"/>
          <w:color w:val="000000"/>
          <w:sz w:val="28"/>
        </w:rPr>
        <w:t xml:space="preserve">
      қазақстандық Тараптан - Қазақстан Республикасы Мәдениет және ақпарат министрлігі; </w:t>
      </w:r>
      <w:r>
        <w:br/>
      </w:r>
      <w:r>
        <w:rPr>
          <w:rFonts w:ascii="Times New Roman"/>
          <w:b w:val="false"/>
          <w:i w:val="false"/>
          <w:color w:val="000000"/>
          <w:sz w:val="28"/>
        </w:rPr>
        <w:t xml:space="preserve">
      египеттік Тараптан - Египет Араб Республикасының Тарихи ескерткіштер жөніндегі жоғарғы кеңесі болып табылады. </w:t>
      </w:r>
      <w:r>
        <w:br/>
      </w:r>
      <w:r>
        <w:rPr>
          <w:rFonts w:ascii="Times New Roman"/>
          <w:b w:val="false"/>
          <w:i w:val="false"/>
          <w:color w:val="000000"/>
          <w:sz w:val="28"/>
        </w:rPr>
        <w:t xml:space="preserve">
      Осы Келісім бойынша уәкілетті органдар өзгерген жағдайда Тараптар бір-бірін дипломатиялық арналар арқылы дереу хабардар етеді. </w:t>
      </w:r>
    </w:p>
    <w:bookmarkStart w:name="z14" w:id="13"/>
    <w:p>
      <w:pPr>
        <w:spacing w:after="0"/>
        <w:ind w:left="0"/>
        <w:jc w:val="left"/>
      </w:pPr>
      <w:r>
        <w:rPr>
          <w:rFonts w:ascii="Times New Roman"/>
          <w:b/>
          <w:i w:val="false"/>
          <w:color w:val="000000"/>
        </w:rPr>
        <w:t xml:space="preserve"> 
  9-бап </w:t>
      </w:r>
    </w:p>
    <w:bookmarkEnd w:id="13"/>
    <w:p>
      <w:pPr>
        <w:spacing w:after="0"/>
        <w:ind w:left="0"/>
        <w:jc w:val="both"/>
      </w:pPr>
      <w:r>
        <w:rPr>
          <w:rFonts w:ascii="Times New Roman"/>
          <w:b w:val="false"/>
          <w:i w:val="false"/>
          <w:color w:val="000000"/>
          <w:sz w:val="28"/>
        </w:rPr>
        <w:t xml:space="preserve">      Мешітті қалпына келтіру орындалған жұмыстарды қабылдау Египет Араб Республикасының ішкі заңнамасына сәйкес Үйлестіру комитетінің қатысуымен, бас мердігермен жасасқан шартқа сәйкес жүзеге асырылады. </w:t>
      </w:r>
    </w:p>
    <w:bookmarkStart w:name="z15" w:id="14"/>
    <w:p>
      <w:pPr>
        <w:spacing w:after="0"/>
        <w:ind w:left="0"/>
        <w:jc w:val="left"/>
      </w:pPr>
      <w:r>
        <w:rPr>
          <w:rFonts w:ascii="Times New Roman"/>
          <w:b/>
          <w:i w:val="false"/>
          <w:color w:val="000000"/>
        </w:rPr>
        <w:t xml:space="preserve"> 
  10-бап </w:t>
      </w:r>
    </w:p>
    <w:bookmarkEnd w:id="14"/>
    <w:p>
      <w:pPr>
        <w:spacing w:after="0"/>
        <w:ind w:left="0"/>
        <w:jc w:val="both"/>
      </w:pPr>
      <w:r>
        <w:rPr>
          <w:rFonts w:ascii="Times New Roman"/>
          <w:b w:val="false"/>
          <w:i w:val="false"/>
          <w:color w:val="000000"/>
          <w:sz w:val="28"/>
        </w:rPr>
        <w:t xml:space="preserve">      Осы Келісім оның күшіне енуі үшін қажетті мемлекетішілік рәсімдерді Тараптардың орындағаны туралы соңғы жазбаша хабарлама алынған күннен бастап күшіне енеді. </w:t>
      </w:r>
      <w:r>
        <w:br/>
      </w:r>
      <w:r>
        <w:rPr>
          <w:rFonts w:ascii="Times New Roman"/>
          <w:b w:val="false"/>
          <w:i w:val="false"/>
          <w:color w:val="000000"/>
          <w:sz w:val="28"/>
        </w:rPr>
        <w:t xml:space="preserve">
      Осы Келісім Тараптардың келіскеніндей мешітті қалпына келтіру жұмыстары аяқталғанға және оларды қабылдағанға дейін немесе Тараптардың бірі осы Келісімнің қолданысын өзінің тоқтату ниеті туралы екінші Тарапқа кемінде алты ай бұрын жазбаша хабарлағанға дейін қолданыста болады. </w:t>
      </w:r>
      <w:r>
        <w:br/>
      </w:r>
      <w:r>
        <w:rPr>
          <w:rFonts w:ascii="Times New Roman"/>
          <w:b w:val="false"/>
          <w:i w:val="false"/>
          <w:color w:val="000000"/>
          <w:sz w:val="28"/>
        </w:rPr>
        <w:t xml:space="preserve">
      Осы Келісімнің қолданысын тоқтату осы Келісімнің шеңберінде жасалған келісім-шарттарда аталған және осы Келісімнің уақыт жағынан қолданысын тоқтатуға дейін толық аяқталмаған құқықтары мен міндеттеріне ықпал етпейді. </w:t>
      </w:r>
      <w:r>
        <w:br/>
      </w:r>
      <w:r>
        <w:rPr>
          <w:rFonts w:ascii="Times New Roman"/>
          <w:b w:val="false"/>
          <w:i w:val="false"/>
          <w:color w:val="000000"/>
          <w:sz w:val="28"/>
        </w:rPr>
        <w:t xml:space="preserve">
      2007 жылғы "__"__________ ______________ қаласында әрқайсысы қазақ, араб, орыс және ағылшын тілдерінде екі данада жасалды және де барлық мәтіндердің күші бірдей. </w:t>
      </w:r>
      <w:r>
        <w:br/>
      </w:r>
      <w:r>
        <w:rPr>
          <w:rFonts w:ascii="Times New Roman"/>
          <w:b w:val="false"/>
          <w:i w:val="false"/>
          <w:color w:val="000000"/>
          <w:sz w:val="28"/>
        </w:rPr>
        <w:t xml:space="preserve">
      Осы Келісімнің ережелерін түсіндіру бойынша даулар туындаған жағдайда, Тараптар ағылшын тіліндегі мәтінге жүгінеді. </w:t>
      </w:r>
    </w:p>
    <w:p>
      <w:pPr>
        <w:spacing w:after="0"/>
        <w:ind w:left="0"/>
        <w:jc w:val="both"/>
      </w:pPr>
      <w:r>
        <w:rPr>
          <w:rFonts w:ascii="Times New Roman"/>
          <w:b w:val="false"/>
          <w:i/>
          <w:color w:val="000000"/>
          <w:sz w:val="28"/>
        </w:rPr>
        <w:t xml:space="preserve">       Қазақстан Республикасының       Египет Араб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