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31141" w14:textId="e031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"Батыс" әлеуметтік-кәсіпкерлік корпорациясы" ұлттық компаниясы"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9 қазандағы N 924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Қазақстан Республикасы Қаржы министрлігінің Мемлекеттік мүлік және жекешелендіру комитетімен бірлесіп, заңнамада белгіленген тәртіппен Андар Мәулешұлы Шоқпытовты "Батыс" әлеуметтік-кәсіпкерлік корпорациясы" ұлттық компаниясы" акционерлік қоғамының басқарма төрағасы етіп сайлауды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