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d35a" w14:textId="9b2d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арнайы экономикалық аймағын құру туралы" Қазақстан Рспубликасының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18 шілдедегі N 608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"Бурабай" арнайы экономикалық аймағын құру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"Бурабай" арнайы экономикалық аймағын құру туралы </w:t>
      </w:r>
    </w:p>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Республикасының 1996 жылғы 26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Щучье-Бурабай курорттық аймағын дамыту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2017 жылғы 1 наурызға дейінгі кезеңге "Бурабай" арнайы </w:t>
      </w:r>
      <w:r>
        <w:br/>
      </w:r>
      <w:r>
        <w:rPr>
          <w:rFonts w:ascii="Times New Roman"/>
          <w:b w:val="false"/>
          <w:i w:val="false"/>
          <w:color w:val="000000"/>
          <w:sz w:val="28"/>
        </w:rPr>
        <w:t xml:space="preserve">
экономикалық аймағы (бұдан әрі - АЭА) құрылсын. </w:t>
      </w:r>
      <w:r>
        <w:br/>
      </w:r>
      <w:r>
        <w:rPr>
          <w:rFonts w:ascii="Times New Roman"/>
          <w:b w:val="false"/>
          <w:i w:val="false"/>
          <w:color w:val="000000"/>
          <w:sz w:val="28"/>
        </w:rPr>
        <w:t xml:space="preserve">
      2. Қоса беріліп отырған АЭА туралы ереже бекітілсін. </w:t>
      </w:r>
      <w:r>
        <w:br/>
      </w:r>
      <w:r>
        <w:rPr>
          <w:rFonts w:ascii="Times New Roman"/>
          <w:b w:val="false"/>
          <w:i w:val="false"/>
          <w:color w:val="000000"/>
          <w:sz w:val="28"/>
        </w:rPr>
        <w:t xml:space="preserve">
      3. Қазақстан Республикасының Үкіметі АЭА-ның қызметін қамтамасыз ету жөнінде шаралар қабылдасын. </w:t>
      </w:r>
      <w:r>
        <w:br/>
      </w: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5.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"Бурабай" арнайы экономикалық аймағы туралы ереже  1. Жалпы ережелер </w:t>
      </w:r>
    </w:p>
    <w:p>
      <w:pPr>
        <w:spacing w:after="0"/>
        <w:ind w:left="0"/>
        <w:jc w:val="both"/>
      </w:pPr>
      <w:r>
        <w:rPr>
          <w:rFonts w:ascii="Times New Roman"/>
          <w:b w:val="false"/>
          <w:i w:val="false"/>
          <w:color w:val="000000"/>
          <w:sz w:val="28"/>
        </w:rPr>
        <w:t xml:space="preserve">      1. "Бурабай" арнайы экономикалық аймағы (бұдан әрі - АЭА) Ақмола облысы Щучье ауданының аумағында орналасқан. </w:t>
      </w:r>
      <w:r>
        <w:br/>
      </w:r>
      <w:r>
        <w:rPr>
          <w:rFonts w:ascii="Times New Roman"/>
          <w:b w:val="false"/>
          <w:i w:val="false"/>
          <w:color w:val="000000"/>
          <w:sz w:val="28"/>
        </w:rPr>
        <w:t xml:space="preserve">
      АЭА аумағы 370 гектарды құрайды және Қазақстан Республикасы аумағының ажырамас бөлігі болып табылады. </w:t>
      </w:r>
      <w:r>
        <w:br/>
      </w:r>
      <w:r>
        <w:rPr>
          <w:rFonts w:ascii="Times New Roman"/>
          <w:b w:val="false"/>
          <w:i w:val="false"/>
          <w:color w:val="000000"/>
          <w:sz w:val="28"/>
        </w:rPr>
        <w:t xml:space="preserve">
      2. АЭА мынадай мақсаттарда құрылады: </w:t>
      </w:r>
      <w:r>
        <w:br/>
      </w:r>
      <w:r>
        <w:rPr>
          <w:rFonts w:ascii="Times New Roman"/>
          <w:b w:val="false"/>
          <w:i w:val="false"/>
          <w:color w:val="000000"/>
          <w:sz w:val="28"/>
        </w:rPr>
        <w:t xml:space="preserve">
      қолайлы инвестициялық климат құру, отандық және шетелдік инвестициялар тарту; </w:t>
      </w:r>
      <w:r>
        <w:br/>
      </w:r>
      <w:r>
        <w:rPr>
          <w:rFonts w:ascii="Times New Roman"/>
          <w:b w:val="false"/>
          <w:i w:val="false"/>
          <w:color w:val="000000"/>
          <w:sz w:val="28"/>
        </w:rPr>
        <w:t xml:space="preserve">
      "серпінді" инвестициялық жобаларды іске асыру; </w:t>
      </w:r>
      <w:r>
        <w:br/>
      </w:r>
      <w:r>
        <w:rPr>
          <w:rFonts w:ascii="Times New Roman"/>
          <w:b w:val="false"/>
          <w:i w:val="false"/>
          <w:color w:val="000000"/>
          <w:sz w:val="28"/>
        </w:rPr>
        <w:t xml:space="preserve">
      көліктік-логистикалық, инженерлік-коммуникациялық инфрақұрылым құру; </w:t>
      </w:r>
      <w:r>
        <w:br/>
      </w:r>
      <w:r>
        <w:rPr>
          <w:rFonts w:ascii="Times New Roman"/>
          <w:b w:val="false"/>
          <w:i w:val="false"/>
          <w:color w:val="000000"/>
          <w:sz w:val="28"/>
        </w:rPr>
        <w:t xml:space="preserve">
      ақпараттық, қаржылық, сақтандыру және басқа да қызмет көрсету түрлерін дамыту; </w:t>
      </w:r>
      <w:r>
        <w:br/>
      </w:r>
      <w:r>
        <w:rPr>
          <w:rFonts w:ascii="Times New Roman"/>
          <w:b w:val="false"/>
          <w:i w:val="false"/>
          <w:color w:val="000000"/>
          <w:sz w:val="28"/>
        </w:rPr>
        <w:t xml:space="preserve">
      қазіргі заманғы туристік инфрақұрылымды дамыту және оны инвестициялауға қолайлы жағдайлар жасау; </w:t>
      </w:r>
      <w:r>
        <w:br/>
      </w:r>
      <w:r>
        <w:rPr>
          <w:rFonts w:ascii="Times New Roman"/>
          <w:b w:val="false"/>
          <w:i w:val="false"/>
          <w:color w:val="000000"/>
          <w:sz w:val="28"/>
        </w:rPr>
        <w:t xml:space="preserve">
      табиғи, мәдени-тарихи ресурстарды ұтымды пайдалану және қоршаған ортаны қорғау. </w:t>
      </w:r>
      <w:r>
        <w:br/>
      </w:r>
      <w:r>
        <w:rPr>
          <w:rFonts w:ascii="Times New Roman"/>
          <w:b w:val="false"/>
          <w:i w:val="false"/>
          <w:color w:val="000000"/>
          <w:sz w:val="28"/>
        </w:rPr>
        <w:t xml:space="preserve">
      3. АЭА-ның қызметі Қазақстан Республикасының Конституциясымен, </w:t>
      </w:r>
      <w:r>
        <w:br/>
      </w:r>
      <w:r>
        <w:rPr>
          <w:rFonts w:ascii="Times New Roman"/>
          <w:b w:val="false"/>
          <w:i w:val="false"/>
          <w:color w:val="000000"/>
          <w:sz w:val="28"/>
        </w:rPr>
        <w:t xml:space="preserve">
"Қазақстан Республикасындағы арнайы экономикалық аймақтар туралы" </w:t>
      </w:r>
      <w:r>
        <w:br/>
      </w:r>
      <w:r>
        <w:rPr>
          <w:rFonts w:ascii="Times New Roman"/>
          <w:b w:val="false"/>
          <w:i w:val="false"/>
          <w:color w:val="000000"/>
          <w:sz w:val="28"/>
        </w:rPr>
        <w:t xml:space="preserve">
Қазақстан Республикасының 1996 жылғы 26 қаңтардағы Заңымен, осы </w:t>
      </w:r>
      <w:r>
        <w:br/>
      </w:r>
      <w:r>
        <w:rPr>
          <w:rFonts w:ascii="Times New Roman"/>
          <w:b w:val="false"/>
          <w:i w:val="false"/>
          <w:color w:val="000000"/>
          <w:sz w:val="28"/>
        </w:rPr>
        <w:t xml:space="preserve">
Ережемен және Қазақстан Республикасының өзге де нормативтік құқықтық </w:t>
      </w:r>
      <w:r>
        <w:br/>
      </w:r>
      <w:r>
        <w:rPr>
          <w:rFonts w:ascii="Times New Roman"/>
          <w:b w:val="false"/>
          <w:i w:val="false"/>
          <w:color w:val="000000"/>
          <w:sz w:val="28"/>
        </w:rPr>
        <w:t xml:space="preserve">
актілерімен реттеледі. </w:t>
      </w:r>
      <w:r>
        <w:br/>
      </w:r>
      <w:r>
        <w:rPr>
          <w:rFonts w:ascii="Times New Roman"/>
          <w:b w:val="false"/>
          <w:i w:val="false"/>
          <w:color w:val="000000"/>
          <w:sz w:val="28"/>
        </w:rPr>
        <w:t xml:space="preserve">
      4. АЭА аумағындағы негізгі қызмет түрлері мыналар болып табылады: </w:t>
      </w:r>
      <w:r>
        <w:br/>
      </w:r>
      <w:r>
        <w:rPr>
          <w:rFonts w:ascii="Times New Roman"/>
          <w:b w:val="false"/>
          <w:i w:val="false"/>
          <w:color w:val="000000"/>
          <w:sz w:val="28"/>
        </w:rPr>
        <w:t xml:space="preserve">
      халықаралық стандарттарға сәйкес келетін кең көлемдегі қызмет көрсетуді ұсынатын қазіргі заманғы туристік орталық салу; </w:t>
      </w:r>
      <w:r>
        <w:br/>
      </w:r>
      <w:r>
        <w:rPr>
          <w:rFonts w:ascii="Times New Roman"/>
          <w:b w:val="false"/>
          <w:i w:val="false"/>
          <w:color w:val="000000"/>
          <w:sz w:val="28"/>
        </w:rPr>
        <w:t xml:space="preserve">
      бизнес-жоспарларды әзірлеу мен іске асыруды, жобалық-сметалық құжаттаманы, құрылыс-монтаж жұмыстарын, АЭА аумағын абаттандыру жөніндегі жұмыстарды қамтитын АЭА-ның қазіргі заманғы туристік инфрақұрылымын құру; </w:t>
      </w:r>
      <w:r>
        <w:br/>
      </w:r>
      <w:r>
        <w:rPr>
          <w:rFonts w:ascii="Times New Roman"/>
          <w:b w:val="false"/>
          <w:i w:val="false"/>
          <w:color w:val="000000"/>
          <w:sz w:val="28"/>
        </w:rPr>
        <w:t xml:space="preserve">
      3) туристік индустрияны қамтамасыз ететін: </w:t>
      </w:r>
      <w:r>
        <w:br/>
      </w:r>
      <w:r>
        <w:rPr>
          <w:rFonts w:ascii="Times New Roman"/>
          <w:b w:val="false"/>
          <w:i w:val="false"/>
          <w:color w:val="000000"/>
          <w:sz w:val="28"/>
        </w:rPr>
        <w:t xml:space="preserve">
      туристерді орналастыру құралдарын; </w:t>
      </w:r>
      <w:r>
        <w:br/>
      </w:r>
      <w:r>
        <w:rPr>
          <w:rFonts w:ascii="Times New Roman"/>
          <w:b w:val="false"/>
          <w:i w:val="false"/>
          <w:color w:val="000000"/>
          <w:sz w:val="28"/>
        </w:rPr>
        <w:t xml:space="preserve">
      қоғамдық тамақтану объектілерін; </w:t>
      </w:r>
      <w:r>
        <w:br/>
      </w:r>
      <w:r>
        <w:rPr>
          <w:rFonts w:ascii="Times New Roman"/>
          <w:b w:val="false"/>
          <w:i w:val="false"/>
          <w:color w:val="000000"/>
          <w:sz w:val="28"/>
        </w:rPr>
        <w:t xml:space="preserve">
      сауықтыру объектілері мен құралдарын (ойын залдары, аквапарктер, ашық спорт алаңдары, аттракциондар, жалға беру пункттері және т.б.); </w:t>
      </w:r>
      <w:r>
        <w:br/>
      </w:r>
      <w:r>
        <w:rPr>
          <w:rFonts w:ascii="Times New Roman"/>
          <w:b w:val="false"/>
          <w:i w:val="false"/>
          <w:color w:val="000000"/>
          <w:sz w:val="28"/>
        </w:rPr>
        <w:t xml:space="preserve">
      танымдық, сауықтыру, іскерлік, спорттық және өзге де мақсаттардағы объектілерді жобалау, салу. </w:t>
      </w:r>
      <w:r>
        <w:br/>
      </w:r>
      <w:r>
        <w:rPr>
          <w:rFonts w:ascii="Times New Roman"/>
          <w:b w:val="false"/>
          <w:i w:val="false"/>
          <w:color w:val="000000"/>
          <w:sz w:val="28"/>
        </w:rPr>
        <w:t xml:space="preserve">
      5. Егер Қазақстан Республикасы ратификациялаған халықаралық шарттарда Қазақстан Республикасының арнайы экономикалық аймақтар туралы заңнамасындағыдан өзге ережелер белгіленсе, халықаралық шарттың ережелері қолданылады. </w:t>
      </w:r>
    </w:p>
    <w:p>
      <w:pPr>
        <w:spacing w:after="0"/>
        <w:ind w:left="0"/>
        <w:jc w:val="left"/>
      </w:pPr>
      <w:r>
        <w:rPr>
          <w:rFonts w:ascii="Times New Roman"/>
          <w:b/>
          <w:i w:val="false"/>
          <w:color w:val="000000"/>
        </w:rPr>
        <w:t xml:space="preserve"> 2. АЭА-ны басқару және атқарушы органның құзыреті </w:t>
      </w:r>
    </w:p>
    <w:p>
      <w:pPr>
        <w:spacing w:after="0"/>
        <w:ind w:left="0"/>
        <w:jc w:val="both"/>
      </w:pPr>
      <w:r>
        <w:rPr>
          <w:rFonts w:ascii="Times New Roman"/>
          <w:b w:val="false"/>
          <w:i w:val="false"/>
          <w:color w:val="000000"/>
          <w:sz w:val="28"/>
        </w:rPr>
        <w:t xml:space="preserve">      6. АЭА-ны басқаруды Ақмола облысының әкімдігі атқарушы орган құру жолымен жүзеге асырады. </w:t>
      </w:r>
      <w:r>
        <w:br/>
      </w:r>
      <w:r>
        <w:rPr>
          <w:rFonts w:ascii="Times New Roman"/>
          <w:b w:val="false"/>
          <w:i w:val="false"/>
          <w:color w:val="000000"/>
          <w:sz w:val="28"/>
        </w:rPr>
        <w:t xml:space="preserve">
      7. Атқарушы орган мемлекеттік мекеменің ұйымдық-құқықтық нысанындағы заңды тұлға болып табылады, оқшауланған мүлкі болады, өз атынан мүліктік және жеке мүліктік емес құқықтарды иелене алады, сотта қуынушы және жауап беруші бола алады, сондай-ақ өз атауы мен басқа қажетті деректемелері жазылған елтаңбалық мөрі болады. </w:t>
      </w:r>
      <w:r>
        <w:br/>
      </w:r>
      <w:r>
        <w:rPr>
          <w:rFonts w:ascii="Times New Roman"/>
          <w:b w:val="false"/>
          <w:i w:val="false"/>
          <w:color w:val="000000"/>
          <w:sz w:val="28"/>
        </w:rPr>
        <w:t xml:space="preserve">
      8. Атқарушы орган: </w:t>
      </w:r>
      <w:r>
        <w:br/>
      </w:r>
      <w:r>
        <w:rPr>
          <w:rFonts w:ascii="Times New Roman"/>
          <w:b w:val="false"/>
          <w:i w:val="false"/>
          <w:color w:val="000000"/>
          <w:sz w:val="28"/>
        </w:rPr>
        <w:t xml:space="preserve">
      өзінің құзыреті шегінде АЭА-ның аумағында жалпыға міндетті күші бар актілер шығарады; </w:t>
      </w:r>
      <w:r>
        <w:br/>
      </w:r>
      <w:r>
        <w:rPr>
          <w:rFonts w:ascii="Times New Roman"/>
          <w:b w:val="false"/>
          <w:i w:val="false"/>
          <w:color w:val="000000"/>
          <w:sz w:val="28"/>
        </w:rPr>
        <w:t xml:space="preserve">
      АЭА-ны дамыту стратегиялары мен бағдарламаларын әзірлеуді және іске асыруды жүзеге асырады; </w:t>
      </w:r>
      <w:r>
        <w:br/>
      </w:r>
      <w:r>
        <w:rPr>
          <w:rFonts w:ascii="Times New Roman"/>
          <w:b w:val="false"/>
          <w:i w:val="false"/>
          <w:color w:val="000000"/>
          <w:sz w:val="28"/>
        </w:rPr>
        <w:t xml:space="preserve">
      АЭА-ның аумағындағы мемлекеттік және өзге де органдардың өзара іс-қимылын қамтамасыз етеді; </w:t>
      </w:r>
      <w:r>
        <w:br/>
      </w:r>
      <w:r>
        <w:rPr>
          <w:rFonts w:ascii="Times New Roman"/>
          <w:b w:val="false"/>
          <w:i w:val="false"/>
          <w:color w:val="000000"/>
          <w:sz w:val="28"/>
        </w:rPr>
        <w:t xml:space="preserve">
      АЭА-ны дамыту мен оны құру мақсаттарына жету үшін отандық және шетелдік инвестициялар, сондай-ақ кредиттік қаражат тартуды жүзеге асырады; </w:t>
      </w:r>
      <w:r>
        <w:br/>
      </w:r>
      <w:r>
        <w:rPr>
          <w:rFonts w:ascii="Times New Roman"/>
          <w:b w:val="false"/>
          <w:i w:val="false"/>
          <w:color w:val="000000"/>
          <w:sz w:val="28"/>
        </w:rPr>
        <w:t xml:space="preserve">
      Қазақстан Республикасының заңнамасында көзделген өзге де өкілеттіктерді жүзеге асырады. </w:t>
      </w:r>
    </w:p>
    <w:p>
      <w:pPr>
        <w:spacing w:after="0"/>
        <w:ind w:left="0"/>
        <w:jc w:val="left"/>
      </w:pPr>
      <w:r>
        <w:rPr>
          <w:rFonts w:ascii="Times New Roman"/>
          <w:b/>
          <w:i w:val="false"/>
          <w:color w:val="000000"/>
        </w:rPr>
        <w:t xml:space="preserve"> 3. АЭА-ның аумағында салық салу </w:t>
      </w:r>
    </w:p>
    <w:p>
      <w:pPr>
        <w:spacing w:after="0"/>
        <w:ind w:left="0"/>
        <w:jc w:val="both"/>
      </w:pPr>
      <w:r>
        <w:rPr>
          <w:rFonts w:ascii="Times New Roman"/>
          <w:b w:val="false"/>
          <w:i w:val="false"/>
          <w:color w:val="000000"/>
          <w:sz w:val="28"/>
        </w:rPr>
        <w:t xml:space="preserve">      9. АЭА-ның аумағында салық салу Қазақстан Республикасының салық заңнамасымен реттеледі. </w:t>
      </w:r>
    </w:p>
    <w:p>
      <w:pPr>
        <w:spacing w:after="0"/>
        <w:ind w:left="0"/>
        <w:jc w:val="left"/>
      </w:pPr>
      <w:r>
        <w:rPr>
          <w:rFonts w:ascii="Times New Roman"/>
          <w:b/>
          <w:i w:val="false"/>
          <w:color w:val="000000"/>
        </w:rPr>
        <w:t xml:space="preserve"> 4. Кедендік реттеу </w:t>
      </w:r>
    </w:p>
    <w:p>
      <w:pPr>
        <w:spacing w:after="0"/>
        <w:ind w:left="0"/>
        <w:jc w:val="both"/>
      </w:pPr>
      <w:r>
        <w:rPr>
          <w:rFonts w:ascii="Times New Roman"/>
          <w:b w:val="false"/>
          <w:i w:val="false"/>
          <w:color w:val="000000"/>
          <w:sz w:val="28"/>
        </w:rPr>
        <w:t xml:space="preserve">      10. АЭА-ның аумағы Қазақстан Республикасының кеден заңнамасына сәйкес ерікті кеден аймағының кедендік режимі қолданылатын Қазақстан Республикасы кедендік аумағының бір бөлігі болып табылады. АЭА шекарасының периметрі бойынша арнайы қоршау орнатылады. АЭА-ның периметрлері Қазақстан Республикасының кеден шекарасы болып табылады. </w:t>
      </w:r>
      <w:r>
        <w:br/>
      </w:r>
      <w:r>
        <w:rPr>
          <w:rFonts w:ascii="Times New Roman"/>
          <w:b w:val="false"/>
          <w:i w:val="false"/>
          <w:color w:val="000000"/>
          <w:sz w:val="28"/>
        </w:rPr>
        <w:t xml:space="preserve">
      11. АЭА-ның аумағында кедендік ресімдеу мен бақылау Қазақстан Республикасының кеден заңнамасында белгіленген тәртіппен жүзеге асырылады. </w:t>
      </w:r>
      <w:r>
        <w:br/>
      </w:r>
      <w:r>
        <w:rPr>
          <w:rFonts w:ascii="Times New Roman"/>
          <w:b w:val="false"/>
          <w:i w:val="false"/>
          <w:color w:val="000000"/>
          <w:sz w:val="28"/>
        </w:rPr>
        <w:t xml:space="preserve">
      Еркін кеден аймағының кедендік режимі ретінде АЭА-ның аумағына мынадай тауарларды орналастыруға жол беріледі: </w:t>
      </w:r>
      <w:r>
        <w:br/>
      </w:r>
      <w:r>
        <w:rPr>
          <w:rFonts w:ascii="Times New Roman"/>
          <w:b w:val="false"/>
          <w:i w:val="false"/>
          <w:color w:val="000000"/>
          <w:sz w:val="28"/>
        </w:rPr>
        <w:t xml:space="preserve">
      1) АЭА-ның аумағында салынатын құрылыс объектілерін қамтамасыз ету үшін қажетті машиналар, тетіктер мен жабдықтар; </w:t>
      </w:r>
      <w:r>
        <w:br/>
      </w:r>
      <w:r>
        <w:rPr>
          <w:rFonts w:ascii="Times New Roman"/>
          <w:b w:val="false"/>
          <w:i w:val="false"/>
          <w:color w:val="000000"/>
          <w:sz w:val="28"/>
        </w:rPr>
        <w:t xml:space="preserve">
      2) жобалық-сметалық құжаттамаға сәйкес АЭА-ның аумағында объектілерді салуға және пайдалануға беруге қажетті машиналар, жабдықтар, тауарлар мен материалдар. </w:t>
      </w:r>
      <w:r>
        <w:br/>
      </w:r>
      <w:r>
        <w:rPr>
          <w:rFonts w:ascii="Times New Roman"/>
          <w:b w:val="false"/>
          <w:i w:val="false"/>
          <w:color w:val="000000"/>
          <w:sz w:val="28"/>
        </w:rPr>
        <w:t xml:space="preserve">
      Еркін кеден аймағының кедендік режиміне АЭА-ның аумағында орналастырылған тауарлармен: </w:t>
      </w:r>
      <w:r>
        <w:br/>
      </w:r>
      <w:r>
        <w:rPr>
          <w:rFonts w:ascii="Times New Roman"/>
          <w:b w:val="false"/>
          <w:i w:val="false"/>
          <w:color w:val="000000"/>
          <w:sz w:val="28"/>
        </w:rPr>
        <w:t xml:space="preserve">
      тауарлардың сақталуын қамтамасыз ету; </w:t>
      </w:r>
      <w:r>
        <w:br/>
      </w:r>
      <w:r>
        <w:rPr>
          <w:rFonts w:ascii="Times New Roman"/>
          <w:b w:val="false"/>
          <w:i w:val="false"/>
          <w:color w:val="000000"/>
          <w:sz w:val="28"/>
        </w:rPr>
        <w:t xml:space="preserve">
      тауарларды тасымалдауға дайындау (партияны бөлу, сұрыптау, тиеу, түсіру, қайта тиеу) және құрылыс салу процесінде құрылыс салуға бөлінген учаскенің аясында ұтымды орналастыру және тұтыну мақсатында тауарлар мен көлік құралдарын өткізу (кеден органдарының рұқсатымен); </w:t>
      </w:r>
      <w:r>
        <w:br/>
      </w:r>
      <w:r>
        <w:rPr>
          <w:rFonts w:ascii="Times New Roman"/>
          <w:b w:val="false"/>
          <w:i w:val="false"/>
          <w:color w:val="000000"/>
          <w:sz w:val="28"/>
        </w:rPr>
        <w:t xml:space="preserve">
      ғимараттар, имараттар мен құрылыстар салу кезінде құрылыс өндірісі технологиясының талаптарын орындау жөніндегі операцияларды жасауға жол беріледі. </w:t>
      </w:r>
    </w:p>
    <w:p>
      <w:pPr>
        <w:spacing w:after="0"/>
        <w:ind w:left="0"/>
        <w:jc w:val="left"/>
      </w:pPr>
      <w:r>
        <w:rPr>
          <w:rFonts w:ascii="Times New Roman"/>
          <w:b/>
          <w:i w:val="false"/>
          <w:color w:val="000000"/>
        </w:rPr>
        <w:t xml:space="preserve"> 5. Қоршаған ортаны қорғау </w:t>
      </w:r>
    </w:p>
    <w:p>
      <w:pPr>
        <w:spacing w:after="0"/>
        <w:ind w:left="0"/>
        <w:jc w:val="both"/>
      </w:pPr>
      <w:r>
        <w:rPr>
          <w:rFonts w:ascii="Times New Roman"/>
          <w:b w:val="false"/>
          <w:i w:val="false"/>
          <w:color w:val="000000"/>
          <w:sz w:val="28"/>
        </w:rPr>
        <w:t xml:space="preserve">      12. АЭА-ның қызметін жүзеге асыру өмір сүру сапасын арттырудың экономикалық, әлеуметтік және экологиялық аспектілері теңгерімінің негізінде қоршаған ортаны тұрақты дамытуға және қорғауға көшу үшін жағдай жасау арқылы табиғи ресурстарды ұтымды және тиімді пайдалануға негізделген. </w:t>
      </w:r>
    </w:p>
    <w:p>
      <w:pPr>
        <w:spacing w:after="0"/>
        <w:ind w:left="0"/>
        <w:jc w:val="left"/>
      </w:pPr>
      <w:r>
        <w:rPr>
          <w:rFonts w:ascii="Times New Roman"/>
          <w:b/>
          <w:i w:val="false"/>
          <w:color w:val="000000"/>
        </w:rPr>
        <w:t xml:space="preserve"> 6. Шетелдіктердің АЭА-ның аумағында болу тәртібі </w:t>
      </w:r>
    </w:p>
    <w:p>
      <w:pPr>
        <w:spacing w:after="0"/>
        <w:ind w:left="0"/>
        <w:jc w:val="both"/>
      </w:pPr>
      <w:r>
        <w:rPr>
          <w:rFonts w:ascii="Times New Roman"/>
          <w:b w:val="false"/>
          <w:i w:val="false"/>
          <w:color w:val="000000"/>
          <w:sz w:val="28"/>
        </w:rPr>
        <w:t xml:space="preserve">      13. АЭА-ның аумағында Қазақстан Республикасының заңнамасында және Қазақстан Республикасы қатысушы болып табылатын халықаралық шарттарда белгіленген шетелдіктер мен азаматтығы жоқ адамдардың, сондай-ақ олардың көлік құралдарының кіру, шығу, транзиті және болу тәртібі қолданылады. </w:t>
      </w:r>
      <w:r>
        <w:br/>
      </w:r>
      <w:r>
        <w:rPr>
          <w:rFonts w:ascii="Times New Roman"/>
          <w:b w:val="false"/>
          <w:i w:val="false"/>
          <w:color w:val="000000"/>
          <w:sz w:val="28"/>
        </w:rPr>
        <w:t xml:space="preserve">
      7. Қорытынды ережелер </w:t>
      </w:r>
      <w:r>
        <w:br/>
      </w:r>
      <w:r>
        <w:rPr>
          <w:rFonts w:ascii="Times New Roman"/>
          <w:b w:val="false"/>
          <w:i w:val="false"/>
          <w:color w:val="000000"/>
          <w:sz w:val="28"/>
        </w:rPr>
        <w:t xml:space="preserve">
      14. Осы Ережеде белгіленген шарттар Қазақстан Республикасы Президентінің Жарлығымен өзгертілуі мүмкін. </w:t>
      </w:r>
      <w:r>
        <w:br/>
      </w:r>
      <w:r>
        <w:rPr>
          <w:rFonts w:ascii="Times New Roman"/>
          <w:b w:val="false"/>
          <w:i w:val="false"/>
          <w:color w:val="000000"/>
          <w:sz w:val="28"/>
        </w:rPr>
        <w:t xml:space="preserve">
      АЭА "Қазақстан Республикасындағы арнайы экономикалық аймақтар туралы" Қазақстан Республикасының 1996 жылғы 26 қаңтардағы Заңында көзделген негіздер бойынша таратылады. </w:t>
      </w:r>
      <w:r>
        <w:br/>
      </w:r>
      <w:r>
        <w:rPr>
          <w:rFonts w:ascii="Times New Roman"/>
          <w:b w:val="false"/>
          <w:i w:val="false"/>
          <w:color w:val="000000"/>
          <w:sz w:val="28"/>
        </w:rPr>
        <w:t xml:space="preserve">
      АЭА-ны тарату рәсімін атқарушы орган жүзеге асырады. </w:t>
      </w:r>
      <w:r>
        <w:br/>
      </w:r>
      <w:r>
        <w:rPr>
          <w:rFonts w:ascii="Times New Roman"/>
          <w:b w:val="false"/>
          <w:i w:val="false"/>
          <w:color w:val="000000"/>
          <w:sz w:val="28"/>
        </w:rPr>
        <w:t xml:space="preserve">
      17. АЭА-ны құрылған мерзімі аяқталуына байланысты таратқан кезде атқарушы орган: </w:t>
      </w:r>
      <w:r>
        <w:br/>
      </w:r>
      <w:r>
        <w:rPr>
          <w:rFonts w:ascii="Times New Roman"/>
          <w:b w:val="false"/>
          <w:i w:val="false"/>
          <w:color w:val="000000"/>
          <w:sz w:val="28"/>
        </w:rPr>
        <w:t xml:space="preserve">
      көрсетілген мерзім аяқталғанға дейін үш айдан кешіктірмей бұқаралық ақпарат құралдарында мемлекеттік және орыс тілдерінде АЭА-ның алдағы таратылатындығы, оның таратылуына байланысты өтініштер мен талаптарды қабылдау тәртібі мен мерзімі туралы хабарландыру жариялайды; </w:t>
      </w:r>
      <w:r>
        <w:br/>
      </w:r>
      <w:r>
        <w:rPr>
          <w:rFonts w:ascii="Times New Roman"/>
          <w:b w:val="false"/>
          <w:i w:val="false"/>
          <w:color w:val="000000"/>
          <w:sz w:val="28"/>
        </w:rPr>
        <w:t xml:space="preserve">
      АЭА-ның аумағында қызметін жүзеге асыратын жеке және заңды тұлғаларға оның аумағындағы тауарларды өзге кедендік режимге қайта ресімдеу тәртібін түсіндіруді қамтамасыз етеді; </w:t>
      </w:r>
      <w:r>
        <w:br/>
      </w:r>
      <w:r>
        <w:rPr>
          <w:rFonts w:ascii="Times New Roman"/>
          <w:b w:val="false"/>
          <w:i w:val="false"/>
          <w:color w:val="000000"/>
          <w:sz w:val="28"/>
        </w:rPr>
        <w:t xml:space="preserve">
      АЭА таратылғаннан кейін бір ай мерзімде Қазақстан Республикасының Президенті мен Қазақстан Республикасының Үкіметіне АЭА қызметінің нәтижелері туралы есепті ұсынады. </w:t>
      </w:r>
      <w:r>
        <w:br/>
      </w:r>
      <w:r>
        <w:rPr>
          <w:rFonts w:ascii="Times New Roman"/>
          <w:b w:val="false"/>
          <w:i w:val="false"/>
          <w:color w:val="000000"/>
          <w:sz w:val="28"/>
        </w:rPr>
        <w:t xml:space="preserve">
      18. АЭА-ны Қазақстан Республикасы Президентінің Жарлығымен мерзімінен бұрын тарату осы Ереженің 15-тармағында көзделген рәсімдер сақтала отырып алты ай мерзімнен кешіктірмей аяқталуға тиіс. </w:t>
      </w:r>
      <w:r>
        <w:br/>
      </w:r>
      <w:r>
        <w:rPr>
          <w:rFonts w:ascii="Times New Roman"/>
          <w:b w:val="false"/>
          <w:i w:val="false"/>
          <w:color w:val="000000"/>
          <w:sz w:val="28"/>
        </w:rPr>
        <w:t xml:space="preserve">
      19. АЭА-ның осы Ережеде реттелмеген қызметі Қазақстан Республикасының қолданыстағы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