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00ba" w14:textId="6a30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Халықаралық автомобиль қатынасы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17 шілдедегі N 600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Грузия Үкіметі арасындағы Халықаралық автомобиль қатынасы туралы келісімді ратификациялау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Грузия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Үкіметі арасындағы Халықаралық автомобиль қатынасы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6 наурызда Астана қаласында жасалған Қазақстан Республикасының Үкіметі мен Грузия Үкіметі арасындағы Халықаралық автомобиль қатынасы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Грузия Үкіметі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Халықаралық автомобиль қатынасы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Грузия Республикасының Үкіметі,
</w:t>
      </w:r>
      <w:r>
        <w:br/>
      </w:r>
      <w:r>
        <w:rPr>
          <w:rFonts w:ascii="Times New Roman"/>
          <w:b w:val="false"/>
          <w:i w:val="false"/>
          <w:color w:val="000000"/>
          <w:sz w:val="28"/>
        </w:rPr>
        <w:t>
      Тараптар мемлекеттерінің арасындағы халықаралық автомобиль қатынасы саласындағы ынтымақтастықты одан әрі дамыту қажеттілігін басшылыққа ала отырып,
</w:t>
      </w:r>
      <w:r>
        <w:br/>
      </w:r>
      <w:r>
        <w:rPr>
          <w:rFonts w:ascii="Times New Roman"/>
          <w:b w:val="false"/>
          <w:i w:val="false"/>
          <w:color w:val="000000"/>
          <w:sz w:val="28"/>
        </w:rPr>
        <w:t>
      Тараптар мемлекеттерінің арасындағы және олардың аумақтары бойынша транзитпен автомобиль қатынасын жүзеге асыруды жеңілдетуге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Сала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Келісім негізінде және өз мемлекеттерінің ұлттық заңнамаларына сәйкес автомобиль қатынасы саласындағы ынтымақтастыққа, Тараптар мемлекеттерінің арасында және олардың аумақтары арқылы транзитпен, сондай-ақ үшінші мемлекеттерге немесе үшінші мемлекеттерден жолаушылар мен жүктердің екі жақты және транзиттік автокөлік тасымалдарын дамытуға ықпал етуге және осы мақсат үшін көрсетілген тасымалдарды жүзеге асыру тәртібін белгілей отырып келісті.
</w:t>
      </w:r>
      <w:r>
        <w:br/>
      </w:r>
      <w:r>
        <w:rPr>
          <w:rFonts w:ascii="Times New Roman"/>
          <w:b w:val="false"/>
          <w:i w:val="false"/>
          <w:color w:val="000000"/>
          <w:sz w:val="28"/>
        </w:rPr>
        <w:t>
      2. Осы баптың 1-тармағында көрсетілген тасымалдар халықаралық автомобиль қатынасы үшін ашылған жолдармен Тараптар мемлекеттерінің бірінің аумағында тіркелген көлік құралдарымен (оның ішінде жеңіл көлік құралдарымен) жүзеге асырылады.
</w:t>
      </w:r>
      <w:r>
        <w:br/>
      </w:r>
      <w:r>
        <w:rPr>
          <w:rFonts w:ascii="Times New Roman"/>
          <w:b w:val="false"/>
          <w:i w:val="false"/>
          <w:color w:val="000000"/>
          <w:sz w:val="28"/>
        </w:rPr>
        <w:t>
      3. Осы Келісім Тараптар мемлекеттерінің басқа да халықаралық келісімдерден туындайтын құқықтары мен міндеттерін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мақсаттары үшін төмендегі терминдер мыналарды білдіреді:
</w:t>
      </w:r>
      <w:r>
        <w:br/>
      </w:r>
      <w:r>
        <w:rPr>
          <w:rFonts w:ascii="Times New Roman"/>
          <w:b w:val="false"/>
          <w:i w:val="false"/>
          <w:color w:val="000000"/>
          <w:sz w:val="28"/>
        </w:rPr>
        <w:t>
</w:t>
      </w:r>
      <w:r>
        <w:rPr>
          <w:rFonts w:ascii="Times New Roman"/>
          <w:b/>
          <w:i w:val="false"/>
          <w:color w:val="000000"/>
          <w:sz w:val="28"/>
        </w:rPr>
        <w:t>
      1. "Тасымалдаушы" 
</w:t>
      </w:r>
      <w:r>
        <w:rPr>
          <w:rFonts w:ascii="Times New Roman"/>
          <w:b w:val="false"/>
          <w:i w:val="false"/>
          <w:color w:val="000000"/>
          <w:sz w:val="28"/>
        </w:rPr>
        <w:t>
Тараптардың бірінің мемлекеті аумағында тіркелген, өз мемлекетінің ұлттық заңнамасына сәйкес жолаушы немесе жүк тасымалдарын сыйақы үшін немесе жалға алу бойынша жүзеге асыратын кез келген жеке немесе заңды тұлғаны білдіреді.
</w:t>
      </w:r>
      <w:r>
        <w:br/>
      </w:r>
      <w:r>
        <w:rPr>
          <w:rFonts w:ascii="Times New Roman"/>
          <w:b w:val="false"/>
          <w:i w:val="false"/>
          <w:color w:val="000000"/>
          <w:sz w:val="28"/>
        </w:rPr>
        <w:t>
</w:t>
      </w:r>
      <w:r>
        <w:rPr>
          <w:rFonts w:ascii="Times New Roman"/>
          <w:b/>
          <w:i w:val="false"/>
          <w:color w:val="000000"/>
          <w:sz w:val="28"/>
        </w:rPr>
        <w:t>
      2. "Құрылтайшы мемлекет" 
</w:t>
      </w:r>
      <w:r>
        <w:rPr>
          <w:rFonts w:ascii="Times New Roman"/>
          <w:b w:val="false"/>
          <w:i w:val="false"/>
          <w:color w:val="000000"/>
          <w:sz w:val="28"/>
        </w:rPr>
        <w:t>
тасымалдаушы құрылған Тараптың мемлекеттік аумағын білдіреді.
</w:t>
      </w:r>
      <w:r>
        <w:br/>
      </w:r>
      <w:r>
        <w:rPr>
          <w:rFonts w:ascii="Times New Roman"/>
          <w:b w:val="false"/>
          <w:i w:val="false"/>
          <w:color w:val="000000"/>
          <w:sz w:val="28"/>
        </w:rPr>
        <w:t>
</w:t>
      </w:r>
      <w:r>
        <w:rPr>
          <w:rFonts w:ascii="Times New Roman"/>
          <w:b/>
          <w:i w:val="false"/>
          <w:color w:val="000000"/>
          <w:sz w:val="28"/>
        </w:rPr>
        <w:t>
      3. "Каботаж" 
</w:t>
      </w:r>
      <w:r>
        <w:rPr>
          <w:rFonts w:ascii="Times New Roman"/>
          <w:b w:val="false"/>
          <w:i w:val="false"/>
          <w:color w:val="000000"/>
          <w:sz w:val="28"/>
        </w:rPr>
        <w:t>
Тараптардың бірінің мемлекеті аумағында орналасқан пункттердің арасында екінші Тарап мемлекетінің аумағында құрылған тасымалдаушы жүзеге асыратын тасымалдарды білдіреді.
</w:t>
      </w:r>
      <w:r>
        <w:br/>
      </w:r>
      <w:r>
        <w:rPr>
          <w:rFonts w:ascii="Times New Roman"/>
          <w:b w:val="false"/>
          <w:i w:val="false"/>
          <w:color w:val="000000"/>
          <w:sz w:val="28"/>
        </w:rPr>
        <w:t>
</w:t>
      </w:r>
      <w:r>
        <w:rPr>
          <w:rFonts w:ascii="Times New Roman"/>
          <w:b/>
          <w:i w:val="false"/>
          <w:color w:val="000000"/>
          <w:sz w:val="28"/>
        </w:rPr>
        <w:t>
      4. "Құзыретті орган":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Тарабы үшін 
</w:t>
      </w:r>
      <w:r>
        <w:rPr>
          <w:rFonts w:ascii="Times New Roman"/>
          <w:b w:val="false"/>
          <w:i w:val="false"/>
          <w:color w:val="000000"/>
          <w:sz w:val="28"/>
        </w:rPr>
        <w:t>
Қазақстан Республикасы Көлік және коммуникация министрлігін,
</w:t>
      </w:r>
      <w:r>
        <w:br/>
      </w:r>
      <w:r>
        <w:rPr>
          <w:rFonts w:ascii="Times New Roman"/>
          <w:b w:val="false"/>
          <w:i w:val="false"/>
          <w:color w:val="000000"/>
          <w:sz w:val="28"/>
        </w:rPr>
        <w:t>
</w:t>
      </w:r>
      <w:r>
        <w:rPr>
          <w:rFonts w:ascii="Times New Roman"/>
          <w:b/>
          <w:i w:val="false"/>
          <w:color w:val="000000"/>
          <w:sz w:val="28"/>
        </w:rPr>
        <w:t>
      Грузия Тарабы үшін 
</w:t>
      </w:r>
      <w:r>
        <w:rPr>
          <w:rFonts w:ascii="Times New Roman"/>
          <w:b w:val="false"/>
          <w:i w:val="false"/>
          <w:color w:val="000000"/>
          <w:sz w:val="28"/>
        </w:rPr>
        <w:t>
Грузияның Экономикалық даму министрлігін білдіреді.
</w:t>
      </w:r>
      <w:r>
        <w:br/>
      </w:r>
      <w:r>
        <w:rPr>
          <w:rFonts w:ascii="Times New Roman"/>
          <w:b w:val="false"/>
          <w:i w:val="false"/>
          <w:color w:val="000000"/>
          <w:sz w:val="28"/>
        </w:rPr>
        <w:t>
      Жоғарыда аталған құзыретті органдардың атаулары немесе функциялары өзгерген кезде Тараптар дипломатиялық арналар бойынша уақтылы хабардар етілетін болады.
</w:t>
      </w:r>
      <w:r>
        <w:br/>
      </w:r>
      <w:r>
        <w:rPr>
          <w:rFonts w:ascii="Times New Roman"/>
          <w:b w:val="false"/>
          <w:i w:val="false"/>
          <w:color w:val="000000"/>
          <w:sz w:val="28"/>
        </w:rPr>
        <w:t>
</w:t>
      </w:r>
      <w:r>
        <w:rPr>
          <w:rFonts w:ascii="Times New Roman"/>
          <w:b/>
          <w:i w:val="false"/>
          <w:color w:val="000000"/>
          <w:sz w:val="28"/>
        </w:rPr>
        <w:t>
      5. "Тіркеме" 
</w:t>
      </w:r>
      <w:r>
        <w:rPr>
          <w:rFonts w:ascii="Times New Roman"/>
          <w:b w:val="false"/>
          <w:i w:val="false"/>
          <w:color w:val="000000"/>
          <w:sz w:val="28"/>
        </w:rPr>
        <w:t>
қозғалтқышпен жабдықталмаған және механикалық
</w:t>
      </w:r>
      <w:r>
        <w:br/>
      </w:r>
      <w:r>
        <w:rPr>
          <w:rFonts w:ascii="Times New Roman"/>
          <w:b w:val="false"/>
          <w:i w:val="false"/>
          <w:color w:val="000000"/>
          <w:sz w:val="28"/>
        </w:rPr>
        <w:t>
көлік құралының құрамында қозғалуға арналған көлік құралын білдіреді.
</w:t>
      </w:r>
      <w:r>
        <w:br/>
      </w:r>
      <w:r>
        <w:rPr>
          <w:rFonts w:ascii="Times New Roman"/>
          <w:b w:val="false"/>
          <w:i w:val="false"/>
          <w:color w:val="000000"/>
          <w:sz w:val="28"/>
        </w:rPr>
        <w:t>
</w:t>
      </w:r>
      <w:r>
        <w:rPr>
          <w:rFonts w:ascii="Times New Roman"/>
          <w:b/>
          <w:i w:val="false"/>
          <w:color w:val="000000"/>
          <w:sz w:val="28"/>
        </w:rPr>
        <w:t>
      6. "Жартылай тіркеме" 
</w:t>
      </w:r>
      <w:r>
        <w:rPr>
          <w:rFonts w:ascii="Times New Roman"/>
          <w:b w:val="false"/>
          <w:i w:val="false"/>
          <w:color w:val="000000"/>
          <w:sz w:val="28"/>
        </w:rPr>
        <w:t>
көлік құралына оның алдыңғы бөлігі оған сүйенетін және оның үстіндегі жүктің белгілі бір бөлігі көлік құралына келетіндей болып қосылған тіркемені білдіреді.
</w:t>
      </w:r>
      <w:r>
        <w:br/>
      </w:r>
      <w:r>
        <w:rPr>
          <w:rFonts w:ascii="Times New Roman"/>
          <w:b w:val="false"/>
          <w:i w:val="false"/>
          <w:color w:val="000000"/>
          <w:sz w:val="28"/>
        </w:rPr>
        <w:t>
</w:t>
      </w:r>
      <w:r>
        <w:rPr>
          <w:rFonts w:ascii="Times New Roman"/>
          <w:b/>
          <w:i w:val="false"/>
          <w:color w:val="000000"/>
          <w:sz w:val="28"/>
        </w:rPr>
        <w:t>
      7. "Рұқсат" 
</w:t>
      </w:r>
      <w:r>
        <w:rPr>
          <w:rFonts w:ascii="Times New Roman"/>
          <w:b w:val="false"/>
          <w:i w:val="false"/>
          <w:color w:val="000000"/>
          <w:sz w:val="28"/>
        </w:rPr>
        <w:t>
белгілі мерзімге берілген, оның иесіне Тараптар мемлекеттерінің аумағында жолаушы тасымалдарын (келу және кету) жүзеге асыруға құқық беретін құжатты білдіреді.
</w:t>
      </w:r>
      <w:r>
        <w:br/>
      </w:r>
      <w:r>
        <w:rPr>
          <w:rFonts w:ascii="Times New Roman"/>
          <w:b w:val="false"/>
          <w:i w:val="false"/>
          <w:color w:val="000000"/>
          <w:sz w:val="28"/>
        </w:rPr>
        <w:t>
</w:t>
      </w:r>
      <w:r>
        <w:rPr>
          <w:rFonts w:ascii="Times New Roman"/>
          <w:b/>
          <w:i w:val="false"/>
          <w:color w:val="000000"/>
          <w:sz w:val="28"/>
        </w:rPr>
        <w:t>
      8. "Тіркеу"  
</w:t>
      </w:r>
      <w:r>
        <w:rPr>
          <w:rFonts w:ascii="Times New Roman"/>
          <w:b w:val="false"/>
          <w:i w:val="false"/>
          <w:color w:val="000000"/>
          <w:sz w:val="28"/>
        </w:rPr>
        <w:t>
Тараптар мемлекеттерінің қолданыстағы ұлттық заңнамаларына сәйкес белгілі бір тиісті құзыретті органдардың көлік құралына бірегейлендіру нөмірін беруін білдіреді. Автокөлік құралдарын құрастырған жағдайда көлік құралы рұқсат беру немесе одан босату үшін басым факторды білдіреді.
</w:t>
      </w:r>
      <w:r>
        <w:br/>
      </w:r>
      <w:r>
        <w:rPr>
          <w:rFonts w:ascii="Times New Roman"/>
          <w:b w:val="false"/>
          <w:i w:val="false"/>
          <w:color w:val="000000"/>
          <w:sz w:val="28"/>
        </w:rPr>
        <w:t>
</w:t>
      </w:r>
      <w:r>
        <w:rPr>
          <w:rFonts w:ascii="Times New Roman"/>
          <w:b/>
          <w:i w:val="false"/>
          <w:color w:val="000000"/>
          <w:sz w:val="28"/>
        </w:rPr>
        <w:t>
      9. "Тұрақты жолаушылар мен багаж тасымалдары" 
</w:t>
      </w:r>
      <w:r>
        <w:rPr>
          <w:rFonts w:ascii="Times New Roman"/>
          <w:b w:val="false"/>
          <w:i w:val="false"/>
          <w:color w:val="000000"/>
          <w:sz w:val="28"/>
        </w:rPr>
        <w:t>
жолаушыларды отырғызу және түсіру үшін аялдама пункттерін, бағыт және тариф бойынша автобустардың қозғалыс кестесін көрсете отырып, белгілі бір тұрақтылықпен және алдын ала белгіленген бағыт бойынша жүзеге асырылатын жолаушы тасымалдарын білдіреді.
</w:t>
      </w:r>
      <w:r>
        <w:br/>
      </w:r>
      <w:r>
        <w:rPr>
          <w:rFonts w:ascii="Times New Roman"/>
          <w:b w:val="false"/>
          <w:i w:val="false"/>
          <w:color w:val="000000"/>
          <w:sz w:val="28"/>
        </w:rPr>
        <w:t>
</w:t>
      </w:r>
      <w:r>
        <w:rPr>
          <w:rFonts w:ascii="Times New Roman"/>
          <w:b/>
          <w:i w:val="false"/>
          <w:color w:val="000000"/>
          <w:sz w:val="28"/>
        </w:rPr>
        <w:t>
      10. "Тұрақты емес жолаушылар мен багаж тасымалдары"
</w:t>
      </w:r>
      <w:r>
        <w:rPr>
          <w:rFonts w:ascii="Times New Roman"/>
          <w:b w:val="false"/>
          <w:i w:val="false"/>
          <w:color w:val="000000"/>
          <w:sz w:val="28"/>
        </w:rPr>
        <w:t>
</w:t>
      </w:r>
      <w:r>
        <w:br/>
      </w:r>
      <w:r>
        <w:rPr>
          <w:rFonts w:ascii="Times New Roman"/>
          <w:b w:val="false"/>
          <w:i w:val="false"/>
          <w:color w:val="000000"/>
          <w:sz w:val="28"/>
        </w:rPr>
        <w:t>
оларды жүзеге асыру шарттары әрбір жеке жағдайда тапсырыс беруші мен
</w:t>
      </w:r>
      <w:r>
        <w:br/>
      </w:r>
      <w:r>
        <w:rPr>
          <w:rFonts w:ascii="Times New Roman"/>
          <w:b w:val="false"/>
          <w:i w:val="false"/>
          <w:color w:val="000000"/>
          <w:sz w:val="28"/>
        </w:rPr>
        <w:t>
тасымалдаушы арасындағы келісім бойынша айқындалатын жолаушы
</w:t>
      </w:r>
      <w:r>
        <w:br/>
      </w:r>
      <w:r>
        <w:rPr>
          <w:rFonts w:ascii="Times New Roman"/>
          <w:b w:val="false"/>
          <w:i w:val="false"/>
          <w:color w:val="000000"/>
          <w:sz w:val="28"/>
        </w:rPr>
        <w:t>
тасымалдарын білдіреді.
</w:t>
      </w:r>
      <w:r>
        <w:br/>
      </w:r>
      <w:r>
        <w:rPr>
          <w:rFonts w:ascii="Times New Roman"/>
          <w:b w:val="false"/>
          <w:i w:val="false"/>
          <w:color w:val="000000"/>
          <w:sz w:val="28"/>
        </w:rPr>
        <w:t>
</w:t>
      </w:r>
      <w:r>
        <w:rPr>
          <w:rFonts w:ascii="Times New Roman"/>
          <w:b/>
          <w:i w:val="false"/>
          <w:color w:val="000000"/>
          <w:sz w:val="28"/>
        </w:rPr>
        <w:t>
      11. "Көлік құралы" 
</w:t>
      </w:r>
      <w:r>
        <w:rPr>
          <w:rFonts w:ascii="Times New Roman"/>
          <w:b w:val="false"/>
          <w:i w:val="false"/>
          <w:color w:val="000000"/>
          <w:sz w:val="28"/>
        </w:rPr>
        <w:t>
автокөлік құралын:
</w:t>
      </w:r>
      <w:r>
        <w:br/>
      </w:r>
      <w:r>
        <w:rPr>
          <w:rFonts w:ascii="Times New Roman"/>
          <w:b w:val="false"/>
          <w:i w:val="false"/>
          <w:color w:val="000000"/>
          <w:sz w:val="28"/>
        </w:rPr>
        <w:t>
      а) жеке алынған немесе көлік құралдарының құрастырылымын;
</w:t>
      </w:r>
      <w:r>
        <w:br/>
      </w:r>
      <w:r>
        <w:rPr>
          <w:rFonts w:ascii="Times New Roman"/>
          <w:b w:val="false"/>
          <w:i w:val="false"/>
          <w:color w:val="000000"/>
          <w:sz w:val="28"/>
        </w:rPr>
        <w:t>
      b) меншік, жалға алу түрінде немесе лизинг келісім-шарты бойынша тасымалдаушының иелігіндегі жолаушылар (жүргізушіні қоса алғанда 9-дан астам жолаушыны тасымалдау үшін құрастырылған және арналған автобус) және жүк тасымалына арналған;
</w:t>
      </w:r>
      <w:r>
        <w:br/>
      </w:r>
      <w:r>
        <w:rPr>
          <w:rFonts w:ascii="Times New Roman"/>
          <w:b w:val="false"/>
          <w:i w:val="false"/>
          <w:color w:val="000000"/>
          <w:sz w:val="28"/>
        </w:rPr>
        <w:t>
      с) жеңіл автомобильдерді білдіреді.
</w:t>
      </w:r>
      <w:r>
        <w:br/>
      </w:r>
      <w:r>
        <w:rPr>
          <w:rFonts w:ascii="Times New Roman"/>
          <w:b w:val="false"/>
          <w:i w:val="false"/>
          <w:color w:val="000000"/>
          <w:sz w:val="28"/>
        </w:rPr>
        <w:t>
</w:t>
      </w:r>
      <w:r>
        <w:rPr>
          <w:rFonts w:ascii="Times New Roman"/>
          <w:b/>
          <w:i w:val="false"/>
          <w:color w:val="000000"/>
          <w:sz w:val="28"/>
        </w:rPr>
        <w:t>
      12. "Транзит" 
</w:t>
      </w:r>
      <w:r>
        <w:rPr>
          <w:rFonts w:ascii="Times New Roman"/>
          <w:b w:val="false"/>
          <w:i w:val="false"/>
          <w:color w:val="000000"/>
          <w:sz w:val="28"/>
        </w:rPr>
        <w:t>
Тараптардың бірінің мемлекеті аумағында құрылған тасымалдаушы жүзеге асыратын, екінші Тарап мемлекетінің аумағы арқылы үшінші елге немесе кері жүріп өтетін жүк (тиеусіз және түсірусіз) және жолаушылар (отырғызбай және түсірмей) тасымалын білдіреді.
</w:t>
      </w:r>
      <w:r>
        <w:br/>
      </w:r>
      <w:r>
        <w:rPr>
          <w:rFonts w:ascii="Times New Roman"/>
          <w:b w:val="false"/>
          <w:i w:val="false"/>
          <w:color w:val="000000"/>
          <w:sz w:val="28"/>
        </w:rPr>
        <w:t>
</w:t>
      </w:r>
      <w:r>
        <w:rPr>
          <w:rFonts w:ascii="Times New Roman"/>
          <w:b/>
          <w:i w:val="false"/>
          <w:color w:val="000000"/>
          <w:sz w:val="28"/>
        </w:rPr>
        <w:t>
      13.»"Қауіпті жүк"
</w:t>
      </w:r>
      <w:r>
        <w:rPr>
          <w:rFonts w:ascii="Times New Roman"/>
          <w:b w:val="false"/>
          <w:i w:val="false"/>
          <w:color w:val="000000"/>
          <w:sz w:val="28"/>
        </w:rPr>
        <w:t>
 оған тән қасиеттерге және ерекшеліктерге байланысты тасымалдау, тиеу, түсіру және сақтау кезінде техникалық құралдардың, жабдықтың, ғимараттар мен құрылыстардың бүлінуіне, сондай-ақ адамдардың, жануарлардың өліміне, жарақаттануына немесе ауыруына және қоршаған ортаға зиян келтіруге себеп болуы мүмкін жүкті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көлік құралдарының жүргізушілерінде олар басқаратын көлік құралының санатына сәйкес келетін ұлттық немесе халықаралық жүргізуші куәліктері болуға тиіс.
</w:t>
      </w:r>
      <w:r>
        <w:br/>
      </w:r>
      <w:r>
        <w:rPr>
          <w:rFonts w:ascii="Times New Roman"/>
          <w:b w:val="false"/>
          <w:i w:val="false"/>
          <w:color w:val="000000"/>
          <w:sz w:val="28"/>
        </w:rPr>
        <w:t>
      2. Осы Келісімге сәйкес талап етілетін рұқсат және басқа да құжаттар көлік құралының жүргізушісінде болуы тиіс және өз мемлекетінің ұлттық заңнамасы негізінде әрекет ететін құзыретті органдардың талабы бойынша ұсынылады.
</w:t>
      </w:r>
      <w:r>
        <w:br/>
      </w:r>
      <w:r>
        <w:rPr>
          <w:rFonts w:ascii="Times New Roman"/>
          <w:b w:val="false"/>
          <w:i w:val="false"/>
          <w:color w:val="000000"/>
          <w:sz w:val="28"/>
        </w:rPr>
        <w:t>
      3. Осы Келісім негізінде жүзеге асырылатын жолаушылар мен жүктерді тасымалдау көлік құралдары иелерінің үшінші тұлғаларға келтірілген залал үшін азаматтық жауапкершілігін міндетті сақтандыруы шартымен жүзеге асырылады. Тасымалдаушы көрсетілген тасымалдарды орындайтын әрбір көлік құралын алдын ала сақтандыруға міндетті.
</w:t>
      </w:r>
      <w:r>
        <w:br/>
      </w:r>
      <w:r>
        <w:rPr>
          <w:rFonts w:ascii="Times New Roman"/>
          <w:b w:val="false"/>
          <w:i w:val="false"/>
          <w:color w:val="000000"/>
          <w:sz w:val="28"/>
        </w:rPr>
        <w:t>
      4. Жедел медициналық көмекке мұқтаж адамдарды тасымалдау кезінде, сондай-ақ жануарларды және тез бүлінетін жүктерді тасымалдау кезінде шекаралық, көліктік, санитарлық-карантиндік ветеринарлық және фитосанитарлық бақылау және кедендік ресімдеуді жүргізу кезектен тыс жүзеге асырылады.
</w:t>
      </w:r>
      <w:r>
        <w:br/>
      </w:r>
      <w:r>
        <w:rPr>
          <w:rFonts w:ascii="Times New Roman"/>
          <w:b w:val="false"/>
          <w:i w:val="false"/>
          <w:color w:val="000000"/>
          <w:sz w:val="28"/>
        </w:rPr>
        <w:t>
      5. Осы Келісімнің орындалуын қамтамасыз ету мақсатында Тараптар мемлекеттерінің құзыретті органдары өз мемлекеттерінің осы Келісімнің іске асырылуына ықпал ететін ұлттық заңнамаларының барлық өзгерістері туралы ақпаратпен өзара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Тұрақты жолаушылар мен багаж тасымалдары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Тұрақты жолаушылар мен багаж тасымалдары рұқсаттар негізінде жүзеге асырылады.
</w:t>
      </w:r>
      <w:r>
        <w:br/>
      </w:r>
      <w:r>
        <w:rPr>
          <w:rFonts w:ascii="Times New Roman"/>
          <w:b w:val="false"/>
          <w:i w:val="false"/>
          <w:color w:val="000000"/>
          <w:sz w:val="28"/>
        </w:rPr>
        <w:t>
      2. Тұрақты жолаушылар мен багаждың транзиттік тасымалдарына рұқсат талап етілмейді.
</w:t>
      </w:r>
      <w:r>
        <w:br/>
      </w:r>
      <w:r>
        <w:rPr>
          <w:rFonts w:ascii="Times New Roman"/>
          <w:b w:val="false"/>
          <w:i w:val="false"/>
          <w:color w:val="000000"/>
          <w:sz w:val="28"/>
        </w:rPr>
        <w:t>
      3. Тұрақты жолаушылар тасымалдарына рұқсаттар, тасымалдаушы өзі тіркелген елдің құзыретті органына елдің қолданыстағы ұлттық заңнамасына сәйкес құжаттарды және мынадай құжаттарды қоса бере отырып жіберетін өтінім негізінде беріледі:
</w:t>
      </w:r>
      <w:r>
        <w:br/>
      </w:r>
      <w:r>
        <w:rPr>
          <w:rFonts w:ascii="Times New Roman"/>
          <w:b w:val="false"/>
          <w:i w:val="false"/>
          <w:color w:val="000000"/>
          <w:sz w:val="28"/>
        </w:rPr>
        <w:t>
      а) тұрақты бағыт схемалары;
</w:t>
      </w:r>
      <w:r>
        <w:br/>
      </w:r>
      <w:r>
        <w:rPr>
          <w:rFonts w:ascii="Times New Roman"/>
          <w:b w:val="false"/>
          <w:i w:val="false"/>
          <w:color w:val="000000"/>
          <w:sz w:val="28"/>
        </w:rPr>
        <w:t>
      b) тұрақты бағыт бойынша автобус(тар) қозғалысының кестелерін мыналарды көрсете отырып;
</w:t>
      </w:r>
      <w:r>
        <w:br/>
      </w:r>
      <w:r>
        <w:rPr>
          <w:rFonts w:ascii="Times New Roman"/>
          <w:b w:val="false"/>
          <w:i w:val="false"/>
          <w:color w:val="000000"/>
          <w:sz w:val="28"/>
        </w:rPr>
        <w:t>
      b-а) бастапқы, аралық және соңғы аялдама пункттерін, сондай-ақ автобустың(тардың) жүру бағыты бойынша мемлекет шекарасындағы автомобильдік өткізу пункттерін;
</w:t>
      </w:r>
      <w:r>
        <w:br/>
      </w:r>
      <w:r>
        <w:rPr>
          <w:rFonts w:ascii="Times New Roman"/>
          <w:b w:val="false"/>
          <w:i w:val="false"/>
          <w:color w:val="000000"/>
          <w:sz w:val="28"/>
        </w:rPr>
        <w:t>
      b-b) аялдама пункттері мен Тараптар мемлекеттерінің шекаралары арқылы өтетін автомобильдік өткізу пункттері бойынша автобустың(тардың) келетін, тұратын және жөнелтілетін уақыттарын;
</w:t>
      </w:r>
      <w:r>
        <w:br/>
      </w:r>
      <w:r>
        <w:rPr>
          <w:rFonts w:ascii="Times New Roman"/>
          <w:b w:val="false"/>
          <w:i w:val="false"/>
          <w:color w:val="000000"/>
          <w:sz w:val="28"/>
        </w:rPr>
        <w:t>
      b-с) тура бағыттағы тұрақты бағыттың бастапқы пункттен соңғы пунктке дейінгі ара қашықтығын;
</w:t>
      </w:r>
      <w:r>
        <w:br/>
      </w:r>
      <w:r>
        <w:rPr>
          <w:rFonts w:ascii="Times New Roman"/>
          <w:b w:val="false"/>
          <w:i w:val="false"/>
          <w:color w:val="000000"/>
          <w:sz w:val="28"/>
        </w:rPr>
        <w:t>
      b-d) тасымалдаушы орындайтын рейстердің мерзімділігі мен тұрақтылығын;
</w:t>
      </w:r>
      <w:r>
        <w:br/>
      </w:r>
      <w:r>
        <w:rPr>
          <w:rFonts w:ascii="Times New Roman"/>
          <w:b w:val="false"/>
          <w:i w:val="false"/>
          <w:color w:val="000000"/>
          <w:sz w:val="28"/>
        </w:rPr>
        <w:t>
      b-е) тасымалдаушылардың құрылтайшылары мемлекеттерінің ұлттық валютасындағы жолаушылар тасымалына арналған тарифтерді.
</w:t>
      </w:r>
      <w:r>
        <w:br/>
      </w:r>
      <w:r>
        <w:rPr>
          <w:rFonts w:ascii="Times New Roman"/>
          <w:b w:val="false"/>
          <w:i w:val="false"/>
          <w:color w:val="000000"/>
          <w:sz w:val="28"/>
        </w:rPr>
        <w:t>
      4. Өтінім қанағаттандырылған жағдайда Тараптардың бірінің
</w:t>
      </w:r>
      <w:r>
        <w:br/>
      </w:r>
      <w:r>
        <w:rPr>
          <w:rFonts w:ascii="Times New Roman"/>
          <w:b w:val="false"/>
          <w:i w:val="false"/>
          <w:color w:val="000000"/>
          <w:sz w:val="28"/>
        </w:rPr>
        <w:t>
құзыретті органы 10 күн мерзімде екінші Тараптың құзыретті органына
</w:t>
      </w:r>
      <w:r>
        <w:br/>
      </w:r>
      <w:r>
        <w:rPr>
          <w:rFonts w:ascii="Times New Roman"/>
          <w:b w:val="false"/>
          <w:i w:val="false"/>
          <w:color w:val="000000"/>
          <w:sz w:val="28"/>
        </w:rPr>
        <w:t>
тиісті рұқсат беру құжаттарын жібереді.
</w:t>
      </w:r>
      <w:r>
        <w:br/>
      </w:r>
      <w:r>
        <w:rPr>
          <w:rFonts w:ascii="Times New Roman"/>
          <w:b w:val="false"/>
          <w:i w:val="false"/>
          <w:color w:val="000000"/>
          <w:sz w:val="28"/>
        </w:rPr>
        <w:t>
      5. Егер мұндай рұқсат беру Тараптардың бірі мемлекетінің ұлттық заңнамасына қайшы келген жағдайда, 10 күн мерзімде өтінім берушіге рұқсат беруден жазбаша нысанда бас тартылуы мүмкін.
</w:t>
      </w:r>
      <w:r>
        <w:br/>
      </w:r>
      <w:r>
        <w:rPr>
          <w:rFonts w:ascii="Times New Roman"/>
          <w:b w:val="false"/>
          <w:i w:val="false"/>
          <w:color w:val="000000"/>
          <w:sz w:val="28"/>
        </w:rPr>
        <w:t>
      6. Қызмет көрсетуге сұраныс болмаған немесе жеткіліксіз болған
</w:t>
      </w:r>
      <w:r>
        <w:br/>
      </w:r>
      <w:r>
        <w:rPr>
          <w:rFonts w:ascii="Times New Roman"/>
          <w:b w:val="false"/>
          <w:i w:val="false"/>
          <w:color w:val="000000"/>
          <w:sz w:val="28"/>
        </w:rPr>
        <w:t>
жағдайда тасымалдаушы өз мемлекетінің құзыретті органына қызметі
</w:t>
      </w:r>
      <w:r>
        <w:br/>
      </w:r>
      <w:r>
        <w:rPr>
          <w:rFonts w:ascii="Times New Roman"/>
          <w:b w:val="false"/>
          <w:i w:val="false"/>
          <w:color w:val="000000"/>
          <w:sz w:val="28"/>
        </w:rPr>
        <w:t>
аяқталғанға дейін бір ай бұрын тасымалдарды тоқтату туралы жазбаша
</w:t>
      </w:r>
      <w:r>
        <w:br/>
      </w:r>
      <w:r>
        <w:rPr>
          <w:rFonts w:ascii="Times New Roman"/>
          <w:b w:val="false"/>
          <w:i w:val="false"/>
          <w:color w:val="000000"/>
          <w:sz w:val="28"/>
        </w:rPr>
        <w:t>
түрде хабарлайды.
</w:t>
      </w:r>
      <w:r>
        <w:br/>
      </w:r>
      <w:r>
        <w:rPr>
          <w:rFonts w:ascii="Times New Roman"/>
          <w:b w:val="false"/>
          <w:i w:val="false"/>
          <w:color w:val="000000"/>
          <w:sz w:val="28"/>
        </w:rPr>
        <w:t>
      7. Тасымалдауды жүзеге асырудан бас тартқан тасымалдаушының
</w:t>
      </w:r>
      <w:r>
        <w:br/>
      </w:r>
      <w:r>
        <w:rPr>
          <w:rFonts w:ascii="Times New Roman"/>
          <w:b w:val="false"/>
          <w:i w:val="false"/>
          <w:color w:val="000000"/>
          <w:sz w:val="28"/>
        </w:rPr>
        <w:t>
құрылтайшы мемлекетінің құзыретті органы бір ай ішінде екінші
</w:t>
      </w:r>
      <w:r>
        <w:br/>
      </w:r>
      <w:r>
        <w:rPr>
          <w:rFonts w:ascii="Times New Roman"/>
          <w:b w:val="false"/>
          <w:i w:val="false"/>
          <w:color w:val="000000"/>
          <w:sz w:val="28"/>
        </w:rPr>
        <w:t>
Тараптың құзыретті органына тиісті ақпарат береді.
</w:t>
      </w:r>
      <w:r>
        <w:br/>
      </w:r>
      <w:r>
        <w:rPr>
          <w:rFonts w:ascii="Times New Roman"/>
          <w:b w:val="false"/>
          <w:i w:val="false"/>
          <w:color w:val="000000"/>
          <w:sz w:val="28"/>
        </w:rPr>
        <w:t>
      8. Рұқсат дербес болып табылады және оны басқа тасымалдаушыға немесе үшінші тарапқа беруге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Тұрақты емес жолаушылар мен багаж тасымалдары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Тұрақты емес жолаушылар мен багаж тасымалдарын жүзеге асыруға осы Келісім негізінде рұқсат талап етілмейді. Рұқсат, сондай-ақ:
</w:t>
      </w:r>
      <w:r>
        <w:br/>
      </w:r>
      <w:r>
        <w:rPr>
          <w:rFonts w:ascii="Times New Roman"/>
          <w:b w:val="false"/>
          <w:i w:val="false"/>
          <w:color w:val="000000"/>
          <w:sz w:val="28"/>
        </w:rPr>
        <w:t>
      а) жарамсыз жолаушылар көлік құралын ауыстырған кезде;
</w:t>
      </w:r>
      <w:r>
        <w:br/>
      </w:r>
      <w:r>
        <w:rPr>
          <w:rFonts w:ascii="Times New Roman"/>
          <w:b w:val="false"/>
          <w:i w:val="false"/>
          <w:color w:val="000000"/>
          <w:sz w:val="28"/>
        </w:rPr>
        <w:t>
      б) Тарап мемлекетінің аумағына, сондай-ақ басқа мемлекетке істен шыққан көлік құралдарын ауыстыру үшін көлік құралының бос жүріс жағдайында, сондай-ақ жөндеуден кейін кері бағытқа жол жүретін көлік құралының бос жүрісі;
</w:t>
      </w:r>
      <w:r>
        <w:br/>
      </w:r>
      <w:r>
        <w:rPr>
          <w:rFonts w:ascii="Times New Roman"/>
          <w:b w:val="false"/>
          <w:i w:val="false"/>
          <w:color w:val="000000"/>
          <w:sz w:val="28"/>
        </w:rPr>
        <w:t>
      с) Тарап мемлекетінің, сондай-ақ кез келген елдің тиісті ведомстволары берген экспорттық-тіркеу нөмірі бар көлік құралдарының алғашқы бос жүрісі кезінде (жаңа және пайдалануда болған) және егер осы жүріс осы көлік құралын тіркеу жүргізілетін Тараптар мемлекеттерінің аумағына бағытталса;
</w:t>
      </w:r>
      <w:r>
        <w:br/>
      </w:r>
      <w:r>
        <w:rPr>
          <w:rFonts w:ascii="Times New Roman"/>
          <w:b w:val="false"/>
          <w:i w:val="false"/>
          <w:color w:val="000000"/>
          <w:sz w:val="28"/>
        </w:rPr>
        <w:t>
      d) құтқару немесе қалпына келтіру жұмыстарын орындауға арналған көлік құралдары үшін талап етілмейді.
</w:t>
      </w:r>
      <w:r>
        <w:br/>
      </w:r>
      <w:r>
        <w:rPr>
          <w:rFonts w:ascii="Times New Roman"/>
          <w:b w:val="false"/>
          <w:i w:val="false"/>
          <w:color w:val="000000"/>
          <w:sz w:val="28"/>
        </w:rPr>
        <w:t>
      2. Тұрақты емес жолаушылар мен багаж тасымалдары бақылау құжаты (жолаушылардың тізімі) болған кезде жүзеге асырылуы тиіс.
</w:t>
      </w:r>
      <w:r>
        <w:br/>
      </w:r>
      <w:r>
        <w:rPr>
          <w:rFonts w:ascii="Times New Roman"/>
          <w:b w:val="false"/>
          <w:i w:val="false"/>
          <w:color w:val="000000"/>
          <w:sz w:val="28"/>
        </w:rPr>
        <w:t>
      3. Тұрақты емес жолаушылар мен багаж тасымалдары үдерісінде жолаушыларды (бақылау құжатында көрсетілген жолаушылардан басқа) отырғызуға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Жүк тасымалдары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Екі жақты немесе транзиттік қатынастағы, сондай-ақ үшінші мемлекетке немесе/мемлекеттен жүк тасымалдары рұқсатсыз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Жүк тасымалдарын жүзеге асыру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Келісімде көзделген жүк тасымалдарын өз мемлекетінің ұлттық заңнамасына сәйкес халықаралық тасымалдарды жүзеге асыруға рұқсат берілген тасымалдаушылар ғана орындай алады.
</w:t>
      </w:r>
      <w:r>
        <w:br/>
      </w:r>
      <w:r>
        <w:rPr>
          <w:rFonts w:ascii="Times New Roman"/>
          <w:b w:val="false"/>
          <w:i w:val="false"/>
          <w:color w:val="000000"/>
          <w:sz w:val="28"/>
        </w:rPr>
        <w:t>
      2. Халықаралық тасымалдарды жүзеге асыратын көлік құралдарында өз мемлекетінің тіркеу және айырым белгілері болуы тиіс. Жүк автомобильдерінде немесе автомобиль тартқыштарында Тараптардың тиісті мемлекеттерінің тіркеу және айырым белгілері болған жағдайда, тіркемелер мен жартылай тіркемелерде басқа мемлекеттің тіркеу және айырым белгілері болуы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Салмақ және көлемдер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Білікке түсетін жүктеме мен көлемді қоса алғандағы көлік құралының салмағы көлік құралының ресми тіркелген көрсеткішіне сәйкес болуы тиіс және қабылдаушы Тараптың ұлттық заңнамасында көзделген шектеулерден аспауы тиіс.
</w:t>
      </w:r>
      <w:r>
        <w:br/>
      </w:r>
      <w:r>
        <w:rPr>
          <w:rFonts w:ascii="Times New Roman"/>
          <w:b w:val="false"/>
          <w:i w:val="false"/>
          <w:color w:val="000000"/>
          <w:sz w:val="28"/>
        </w:rPr>
        <w:t>
      2. Қабылдаушы Тараптың ұлттық заңнамасында көзделген салмақтық және/немесе көлемдік шектеулерден асқан жағдайда, тасымалдаушыда осы Тараптың тиісті ведомствосы берген арнайы рұқсат немесе ұсыным болуы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Қауіпті жүктердің тасымалы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Қауіпті жүктерді тасымалдау Тараптар мемлекеттерінің ұлттық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Каботаж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Каботажға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Алымдар мен салықтар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негізінде екінші Тарап мемлекетінің аумағы бойынша тасымалдарды жүзеге асыратын, Тараптардың бірінің мемлекеті аумағында тіркелген көлік құралдары, оның ішінде жеңіл автомобильдер қабылдаушы Тараптың ұлттық заңнамасында белгіленген барлық арнайы алымдар мен баждар сияқты жалпыға бірдей пайдаланымдағы автомобиль жолдарын пайдаланғаны үшін төленетін мыналардан басқа, салықтар мен алымдардан өзара негізде босатылады:
</w:t>
      </w:r>
      <w:r>
        <w:br/>
      </w:r>
      <w:r>
        <w:rPr>
          <w:rFonts w:ascii="Times New Roman"/>
          <w:b w:val="false"/>
          <w:i w:val="false"/>
          <w:color w:val="000000"/>
          <w:sz w:val="28"/>
        </w:rPr>
        <w:t>
      а) балама ақысыз жолдар болған кезде, ақылы жолдардың инфрақұрылымын пайдаланғаны үшін алымдар (коммерциялық жолдарды, көпірлер мен туннельдерді пайдаланғаны үшін төленетін баждар);
</w:t>
      </w:r>
      <w:r>
        <w:br/>
      </w:r>
      <w:r>
        <w:rPr>
          <w:rFonts w:ascii="Times New Roman"/>
          <w:b w:val="false"/>
          <w:i w:val="false"/>
          <w:color w:val="000000"/>
          <w:sz w:val="28"/>
        </w:rPr>
        <w:t>
      b) аумағы бойынша тасымал жүзеге асырылатын Тарап мемлекетінің ұлттық заңнамасында белгіленген көлік құралдарының салмағы, көлемі немесе жүктемесі шегінен асқаны үшін төленетін алымдар.
</w:t>
      </w:r>
      <w:r>
        <w:br/>
      </w:r>
      <w:r>
        <w:rPr>
          <w:rFonts w:ascii="Times New Roman"/>
          <w:b w:val="false"/>
          <w:i w:val="false"/>
          <w:color w:val="000000"/>
          <w:sz w:val="28"/>
        </w:rPr>
        <w:t>
      2. Осы Келісімнің негізінде тасымалдарды жүзеге асыру кезінде
</w:t>
      </w:r>
      <w:r>
        <w:br/>
      </w:r>
      <w:r>
        <w:rPr>
          <w:rFonts w:ascii="Times New Roman"/>
          <w:b w:val="false"/>
          <w:i w:val="false"/>
          <w:color w:val="000000"/>
          <w:sz w:val="28"/>
        </w:rPr>
        <w:t>
екінші Тарап мемлекетінің аумағына әкелінетін мынадай материалдар
</w:t>
      </w:r>
      <w:r>
        <w:br/>
      </w:r>
      <w:r>
        <w:rPr>
          <w:rFonts w:ascii="Times New Roman"/>
          <w:b w:val="false"/>
          <w:i w:val="false"/>
          <w:color w:val="000000"/>
          <w:sz w:val="28"/>
        </w:rPr>
        <w:t>
кедендік алымдар мен салықтардан өзара негізде босатылады:
</w:t>
      </w:r>
      <w:r>
        <w:br/>
      </w:r>
      <w:r>
        <w:rPr>
          <w:rFonts w:ascii="Times New Roman"/>
          <w:b w:val="false"/>
          <w:i w:val="false"/>
          <w:color w:val="000000"/>
          <w:sz w:val="28"/>
        </w:rPr>
        <w:t>
      а) көлік құралын шығарушының стандартты отын бактарындағы отын;
</w:t>
      </w:r>
      <w:r>
        <w:br/>
      </w:r>
      <w:r>
        <w:rPr>
          <w:rFonts w:ascii="Times New Roman"/>
          <w:b w:val="false"/>
          <w:i w:val="false"/>
          <w:color w:val="000000"/>
          <w:sz w:val="28"/>
        </w:rPr>
        <w:t>
      b) тасымалдарды жүзеге асыру кезінде осы көлік құралын пайдалану үшін қажетті мөлшердегі жанар-жағармай материалдары;
</w:t>
      </w:r>
      <w:r>
        <w:br/>
      </w:r>
      <w:r>
        <w:rPr>
          <w:rFonts w:ascii="Times New Roman"/>
          <w:b w:val="false"/>
          <w:i w:val="false"/>
          <w:color w:val="000000"/>
          <w:sz w:val="28"/>
        </w:rPr>
        <w:t>
      с) осы көлік құралын ағымдағы жөндеуге арналған немесе екінші Тарап мемлекетінің аумағындағы бұзылған көлік құралын жөндеу үшін қажетті қосалқы бөлшектер мен құрал-саймандар.
</w:t>
      </w:r>
      <w:r>
        <w:br/>
      </w:r>
      <w:r>
        <w:rPr>
          <w:rFonts w:ascii="Times New Roman"/>
          <w:b w:val="false"/>
          <w:i w:val="false"/>
          <w:color w:val="000000"/>
          <w:sz w:val="28"/>
        </w:rPr>
        <w:t>
      3. Құрал-саймандар мен пайдаланылмаған қосалқы бөлшектер Тарап мемлекеті аумағынан әкетуге жатады. Ауыстырылған қосалқы бөлшектер де әкетуге жатады немесе тиісті Тараптың кеден органдарының бақылауымен жойылуға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Юрисдикция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тасымалдаушылары және олардың экипаждары екінші Тарап мемлекетінің аумағында болған кезде мыналардан туындайтын міндеттемелерді сақтауға міндетті:
</w:t>
      </w:r>
      <w:r>
        <w:br/>
      </w:r>
      <w:r>
        <w:rPr>
          <w:rFonts w:ascii="Times New Roman"/>
          <w:b w:val="false"/>
          <w:i w:val="false"/>
          <w:color w:val="000000"/>
          <w:sz w:val="28"/>
        </w:rPr>
        <w:t>
      а) олардың мемлекеттері қатысушылары болып табылатын халықаралық келісімдерден;
</w:t>
      </w:r>
      <w:r>
        <w:br/>
      </w:r>
      <w:r>
        <w:rPr>
          <w:rFonts w:ascii="Times New Roman"/>
          <w:b w:val="false"/>
          <w:i w:val="false"/>
          <w:color w:val="000000"/>
          <w:sz w:val="28"/>
        </w:rPr>
        <w:t>
      b) осы келісімнен;
</w:t>
      </w:r>
      <w:r>
        <w:br/>
      </w:r>
      <w:r>
        <w:rPr>
          <w:rFonts w:ascii="Times New Roman"/>
          <w:b w:val="false"/>
          <w:i w:val="false"/>
          <w:color w:val="000000"/>
          <w:sz w:val="28"/>
        </w:rPr>
        <w:t>
      с) олар аумағында болатын Тарап мемлекетінің ұлттық заңнамасынан.
</w:t>
      </w:r>
      <w:r>
        <w:br/>
      </w:r>
      <w:r>
        <w:rPr>
          <w:rFonts w:ascii="Times New Roman"/>
          <w:b w:val="false"/>
          <w:i w:val="false"/>
          <w:color w:val="000000"/>
          <w:sz w:val="28"/>
        </w:rPr>
        <w:t>
      2. Осы баптың 1-тармағында көрсетілген заңнамалар мен халықаралық шарттар екі мемлекеттің тасымалдаушыларына ұлты немесе құрылған жері бойынша кемсітушілікті болдырмау үшін бірдей қолданылады.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Аралас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Тараптардың құзыретті органдары Аралас комиссияны мыналарды:
</w:t>
      </w:r>
      <w:r>
        <w:br/>
      </w:r>
      <w:r>
        <w:rPr>
          <w:rFonts w:ascii="Times New Roman"/>
          <w:b w:val="false"/>
          <w:i w:val="false"/>
          <w:color w:val="000000"/>
          <w:sz w:val="28"/>
        </w:rPr>
        <w:t>
      а) осы Келісімді қолдануға және түсіндіруге байланысты ағымдағы мәселелерді шешуді;
</w:t>
      </w:r>
      <w:r>
        <w:br/>
      </w:r>
      <w:r>
        <w:rPr>
          <w:rFonts w:ascii="Times New Roman"/>
          <w:b w:val="false"/>
          <w:i w:val="false"/>
          <w:color w:val="000000"/>
          <w:sz w:val="28"/>
        </w:rPr>
        <w:t>
      b) осы Келісімді орындау қорытындыларын талқылауды және автомобиль тасымалдарын дамыту үшін ұсыныстар енгізуді;
</w:t>
      </w:r>
      <w:r>
        <w:br/>
      </w:r>
      <w:r>
        <w:rPr>
          <w:rFonts w:ascii="Times New Roman"/>
          <w:b w:val="false"/>
          <w:i w:val="false"/>
          <w:color w:val="000000"/>
          <w:sz w:val="28"/>
        </w:rPr>
        <w:t>
      с) осы Келісімнің мәтініне өзгерістер мен толықтырулар енгізу туралы ұсыныстар дайындауды қамтамасыз ету мақсатында құрады.
</w:t>
      </w:r>
      <w:r>
        <w:br/>
      </w:r>
      <w:r>
        <w:rPr>
          <w:rFonts w:ascii="Times New Roman"/>
          <w:b w:val="false"/>
          <w:i w:val="false"/>
          <w:color w:val="000000"/>
          <w:sz w:val="28"/>
        </w:rPr>
        <w:t>
      2. Аралас комиссия Тараптардың бірінің құзыретті органының өтініші бойынша Тараптар мемлекеттерінің аумағында кезекпен жиналады.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Даулар мен келіспеушіліктерді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консультациялар және келіссөздер жолымен шешім қабылдайтын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өзгерістер мен толықтырулар осы Келісімнің ажырамас бөліктері болып табылатын жеке хаттамалармен ресімделетін Тараптардың келісімі кезінде енгізіледі және осы Келісімнің 16-бабының 1-тармағына сәйкес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Күшіне енуі және қолданылу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аяқтағаны туралы хабарламалармен алмасқан күнінен бастап күшіне енеді.
</w:t>
      </w:r>
      <w:r>
        <w:br/>
      </w:r>
      <w:r>
        <w:rPr>
          <w:rFonts w:ascii="Times New Roman"/>
          <w:b w:val="false"/>
          <w:i w:val="false"/>
          <w:color w:val="000000"/>
          <w:sz w:val="28"/>
        </w:rPr>
        <w:t>
      2. Осы Келісім белгіленбеген мерзімге жасалады.
</w:t>
      </w:r>
      <w:r>
        <w:br/>
      </w:r>
      <w:r>
        <w:rPr>
          <w:rFonts w:ascii="Times New Roman"/>
          <w:b w:val="false"/>
          <w:i w:val="false"/>
          <w:color w:val="000000"/>
          <w:sz w:val="28"/>
        </w:rPr>
        <w:t>
      3. Кез келген Тарап кез келген уақытта екінші Тарапқа осы Келісімнің қолданысын тоқтату туралы хабарлама жібере алады. Осы жағдайда осы Келісімнің қолданысы, егер көрсетілген мерзім ішінде Тараптардың өзара уағдаластығы негізінде хабарлама кері қайтарылып алынбаса, екінші Тарап хабарламаны алғаннан кейін 6 (алты) айдан соң тоқтатылады.
</w:t>
      </w:r>
      <w:r>
        <w:br/>
      </w:r>
      <w:r>
        <w:rPr>
          <w:rFonts w:ascii="Times New Roman"/>
          <w:b w:val="false"/>
          <w:i w:val="false"/>
          <w:color w:val="000000"/>
          <w:sz w:val="28"/>
        </w:rPr>
        <w:t>
      4. Осы Келісім күшіне енген күннен бастап 1993 жылғы 1 маусымда Алматы қаласында жасалған Қазақстан Республикасы Үкіметі мен Грузия Республикасы Үкіметі арасындағы халықаралық автомобиль қатынасы туралы келісім өз қолданысын тоқтатады.
</w:t>
      </w:r>
    </w:p>
    <w:p>
      <w:pPr>
        <w:spacing w:after="0"/>
        <w:ind w:left="0"/>
        <w:jc w:val="both"/>
      </w:pPr>
      <w:r>
        <w:rPr>
          <w:rFonts w:ascii="Times New Roman"/>
          <w:b w:val="false"/>
          <w:i w:val="false"/>
          <w:color w:val="000000"/>
          <w:sz w:val="28"/>
        </w:rPr>
        <w:t>
      2007 жылғы 6 наурызда Астана қаласында әрқайсысы қазақ, грузин және орыс тілдерінде екі данада жасалды, әрі барлық мәтіндердің күші бірдей. Осы Келісімді оқуда айырмашылық болған кезде орыс тіліндегі мәтінге басымдық беріледі.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Грузия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