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88d8" w14:textId="9de8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қорының учаскелерінде орман пайдаланушылар жүзеге асыратын сүрек дайындау жөніндегі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7 шілдедегі N 580 Қаулысы. Күші жойылды - Қазақстан Республикасы Үкiметiнiң 2012 жылғы 21 қарашадағы № 1474 Қаулысымен</w:t>
      </w:r>
    </w:p>
    <w:p>
      <w:pPr>
        <w:spacing w:after="0"/>
        <w:ind w:left="0"/>
        <w:jc w:val="both"/>
      </w:pPr>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p>
      <w:pPr>
        <w:spacing w:after="0"/>
        <w:ind w:left="0"/>
        <w:jc w:val="both"/>
      </w:pPr>
      <w:r>
        <w:rPr>
          <w:rFonts w:ascii="Times New Roman"/>
          <w:b w:val="false"/>
          <w:i w:val="false"/>
          <w:color w:val="ff0000"/>
          <w:sz w:val="28"/>
        </w:rPr>
        <w:t xml:space="preserve">      Ескерту. Тақырыбы жаңа редакцияда - ҚР Үкіметінің 2011.12.30 </w:t>
      </w:r>
      <w:r>
        <w:rPr>
          <w:rFonts w:ascii="Times New Roman"/>
          <w:b w:val="false"/>
          <w:i w:val="false"/>
          <w:color w:val="ff0000"/>
          <w:sz w:val="28"/>
        </w:rPr>
        <w:t>№ 1731</w:t>
      </w:r>
      <w:r>
        <w:rPr>
          <w:rFonts w:ascii="Times New Roman"/>
          <w:b w:val="false"/>
          <w:i w:val="false"/>
          <w:color w:val="ff0000"/>
          <w:sz w:val="28"/>
        </w:rPr>
        <w:t xml:space="preserve"> (алғашқы ресми жарияланғанынан кейін күнтізбелік жиырма бір күн өткен соң, бірақ 2012.01.30 ерте емес қолданысқа енгізіледі) Қаулысымен.</w:t>
      </w:r>
    </w:p>
    <w:bookmarkStart w:name="z1"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қорының учаскелерінде орман пайдаланушылар жүзеге асыратын сүрек дайындау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2011.12.30 </w:t>
      </w:r>
      <w:r>
        <w:rPr>
          <w:rFonts w:ascii="Times New Roman"/>
          <w:b w:val="false"/>
          <w:i w:val="false"/>
          <w:color w:val="000000"/>
          <w:sz w:val="28"/>
        </w:rPr>
        <w:t>№ 1731</w:t>
      </w:r>
      <w:r>
        <w:rPr>
          <w:rFonts w:ascii="Times New Roman"/>
          <w:b w:val="false"/>
          <w:i w:val="false"/>
          <w:color w:val="ff0000"/>
          <w:sz w:val="28"/>
        </w:rPr>
        <w:t xml:space="preserve"> (алғашқы ресми жарияланғанынан кейін күнтізбелік жиырма бір күн өткен соң, бірақ 2012.01.30 ерте емес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орман пайдаланушылар жүзеге асыратын сүрек дайындау жөніндегі қызметті лицензиялаудың кейбір мәселелері және Қазақстан Республикасы Үкіметінің кейбір шешімдеріне толықтырулар енгізу туралы" Қазақстан Республикасы Үкіметінің 2003 жылғы 2 қазандағы N 1018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ПҮАЖ-ы, 2003 ж., N 40, 421-құжат)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7 шілдедегі </w:t>
      </w:r>
      <w:r>
        <w:br/>
      </w:r>
      <w:r>
        <w:rPr>
          <w:rFonts w:ascii="Times New Roman"/>
          <w:b w:val="false"/>
          <w:i w:val="false"/>
          <w:color w:val="000000"/>
          <w:sz w:val="28"/>
        </w:rPr>
        <w:t xml:space="preserve">
N 580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Мемлекеттік орман қорының учаскелерінде орман </w:t>
      </w:r>
      <w:r>
        <w:br/>
      </w:r>
      <w:r>
        <w:rPr>
          <w:rFonts w:ascii="Times New Roman"/>
          <w:b/>
          <w:i w:val="false"/>
          <w:color w:val="000000"/>
        </w:rPr>
        <w:t xml:space="preserve">
пайдаланушылар жүзеге асыратын сүрек дайындау </w:t>
      </w:r>
      <w:r>
        <w:br/>
      </w:r>
      <w:r>
        <w:rPr>
          <w:rFonts w:ascii="Times New Roman"/>
          <w:b/>
          <w:i w:val="false"/>
          <w:color w:val="000000"/>
        </w:rPr>
        <w:t>
жөніндегі қызметті лицензиялау ережесі</w:t>
      </w:r>
    </w:p>
    <w:bookmarkEnd w:id="1"/>
    <w:p>
      <w:pPr>
        <w:spacing w:after="0"/>
        <w:ind w:left="0"/>
        <w:jc w:val="both"/>
      </w:pPr>
      <w:r>
        <w:rPr>
          <w:rFonts w:ascii="Times New Roman"/>
          <w:b w:val="false"/>
          <w:i w:val="false"/>
          <w:color w:val="ff0000"/>
          <w:sz w:val="28"/>
        </w:rPr>
        <w:t xml:space="preserve">      Ескерту. Ереже алып тасталды - ҚР Үкіметінің 2011.12.30 </w:t>
      </w:r>
      <w:r>
        <w:rPr>
          <w:rFonts w:ascii="Times New Roman"/>
          <w:b w:val="false"/>
          <w:i w:val="false"/>
          <w:color w:val="ff0000"/>
          <w:sz w:val="28"/>
        </w:rPr>
        <w:t>№ 1731</w:t>
      </w:r>
      <w:r>
        <w:rPr>
          <w:rFonts w:ascii="Times New Roman"/>
          <w:b w:val="false"/>
          <w:i w:val="false"/>
          <w:color w:val="ff0000"/>
          <w:sz w:val="28"/>
        </w:rPr>
        <w:t xml:space="preserve"> (алғашқы ресми жарияланғанынан кейін күнтізбелік жиырма бір күн өткен соң, бірақ 2012.01.30 ерте емес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7 шілдедегі </w:t>
      </w:r>
      <w:r>
        <w:br/>
      </w:r>
      <w:r>
        <w:rPr>
          <w:rFonts w:ascii="Times New Roman"/>
          <w:b w:val="false"/>
          <w:i w:val="false"/>
          <w:color w:val="000000"/>
          <w:sz w:val="28"/>
        </w:rPr>
        <w:t xml:space="preserve">
N 580 қаулысымен  </w:t>
      </w:r>
      <w:r>
        <w:br/>
      </w:r>
      <w:r>
        <w:rPr>
          <w:rFonts w:ascii="Times New Roman"/>
          <w:b w:val="false"/>
          <w:i w:val="false"/>
          <w:color w:val="000000"/>
          <w:sz w:val="28"/>
        </w:rPr>
        <w:t xml:space="preserve">
бекітілген    </w:t>
      </w:r>
    </w:p>
    <w:bookmarkStart w:name="z21" w:id="2"/>
    <w:p>
      <w:pPr>
        <w:spacing w:after="0"/>
        <w:ind w:left="0"/>
        <w:jc w:val="left"/>
      </w:pPr>
      <w:r>
        <w:rPr>
          <w:rFonts w:ascii="Times New Roman"/>
          <w:b/>
          <w:i w:val="false"/>
          <w:color w:val="000000"/>
        </w:rPr>
        <w:t xml:space="preserve"> 
Мемлекеттік орман қорының учаскелерінде орман пайдаланушылар жүзеге асыратын сүрек дайындау жөніндегі қызметке қойылатын біліктілік талаптары</w:t>
      </w:r>
    </w:p>
    <w:bookmarkEnd w:id="2"/>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2011.12.30 </w:t>
      </w:r>
      <w:r>
        <w:rPr>
          <w:rFonts w:ascii="Times New Roman"/>
          <w:b w:val="false"/>
          <w:i w:val="false"/>
          <w:color w:val="ff0000"/>
          <w:sz w:val="28"/>
        </w:rPr>
        <w:t>№ 1731</w:t>
      </w:r>
      <w:r>
        <w:rPr>
          <w:rFonts w:ascii="Times New Roman"/>
          <w:b w:val="false"/>
          <w:i w:val="false"/>
          <w:color w:val="ff0000"/>
          <w:sz w:val="28"/>
        </w:rPr>
        <w:t xml:space="preserve"> (алғашқы ресми жарияланғанынан кейін күнтізбелік жиырма бір күн өткен соң, бірақ 2012.01.30 ерте емес қолданысқа енгізіледі) Қаулысымен, өзгеріс енгізілді - ҚР Үкіметінің 2012.03.07 </w:t>
      </w:r>
      <w:r>
        <w:rPr>
          <w:rFonts w:ascii="Times New Roman"/>
          <w:b w:val="false"/>
          <w:i w:val="false"/>
          <w:color w:val="ff0000"/>
          <w:sz w:val="28"/>
        </w:rPr>
        <w:t>№ 305</w:t>
      </w:r>
      <w:r>
        <w:rPr>
          <w:rFonts w:ascii="Times New Roman"/>
          <w:b w:val="false"/>
          <w:i w:val="false"/>
          <w:color w:val="ff0000"/>
          <w:sz w:val="28"/>
        </w:rPr>
        <w:t xml:space="preserve"> Қаулысымен.</w:t>
      </w:r>
    </w:p>
    <w:bookmarkStart w:name="z6" w:id="3"/>
    <w:p>
      <w:pPr>
        <w:spacing w:after="0"/>
        <w:ind w:left="0"/>
        <w:jc w:val="both"/>
      </w:pPr>
      <w:r>
        <w:rPr>
          <w:rFonts w:ascii="Times New Roman"/>
          <w:b w:val="false"/>
          <w:i w:val="false"/>
          <w:color w:val="000000"/>
          <w:sz w:val="28"/>
        </w:rPr>
        <w:t>     Мемлекеттік орман қорының учаскелерінде сүрек дайындау жөніндегі қызметті жүзеге асыру үшін жеке және заңды тұлғаларға қойылатын біліктілік талаптары:</w:t>
      </w:r>
      <w:r>
        <w:br/>
      </w:r>
      <w:r>
        <w:rPr>
          <w:rFonts w:ascii="Times New Roman"/>
          <w:b w:val="false"/>
          <w:i w:val="false"/>
          <w:color w:val="000000"/>
          <w:sz w:val="28"/>
        </w:rPr>
        <w:t>
      1) мамандығы бойынша (орман шаруашылығы) жоғары кәсіби білімі немесе тиісті орта кәсіби білімі және мамандығы бойынша кемінде үш жыл жұмыс өтілі бар инженер-техник қызметкердің (салыстырып тексеру үшін түпнұсқа берілмеген жағдайда дипломның және тиісті оқудан өткені туралы, инженер-техник қызметкердің болуын растайтын құжаттардың және инженер-техник қызметкердің жұмыс өтілін растайтын еңбек кітапшасының нотариалды куәландырылған көшірмелері, өтініш беруші мен инженер-техник қызметкердің арасындағы еңбек келісімін растайтын бұйрықтардың немесе еңбек келісім шарттарының көшірмелері);</w:t>
      </w:r>
      <w:r>
        <w:br/>
      </w:r>
      <w:r>
        <w:rPr>
          <w:rFonts w:ascii="Times New Roman"/>
          <w:b w:val="false"/>
          <w:i w:val="false"/>
          <w:color w:val="000000"/>
          <w:sz w:val="28"/>
        </w:rPr>
        <w:t>
</w:t>
      </w:r>
      <w:r>
        <w:rPr>
          <w:rFonts w:ascii="Times New Roman"/>
          <w:b w:val="false"/>
          <w:i w:val="false"/>
          <w:color w:val="000000"/>
          <w:sz w:val="28"/>
        </w:rPr>
        <w:t>
      2) ағаш құлату, бұтақтар кесу, сүректі сүйрей тасу, сүректі тиеу және тасып әкету жөніндегі жұмыстарды жүргізуге оқытылған персоналдың салыстырып тексеру үшін түпнұсқасы берілмеген жағдайда (тиісті оқудан өткені туралы құжаттардың көшірмелері, өтініш беруші мен персонал арасындағы еңбек келісімін растайтын бұйрықтардың немесе еңбек келісім шарттарының нотариалды куәландырылғаны көшірмелері);</w:t>
      </w:r>
      <w:r>
        <w:br/>
      </w:r>
      <w:r>
        <w:rPr>
          <w:rFonts w:ascii="Times New Roman"/>
          <w:b w:val="false"/>
          <w:i w:val="false"/>
          <w:color w:val="000000"/>
          <w:sz w:val="28"/>
        </w:rPr>
        <w:t>
</w:t>
      </w:r>
      <w:r>
        <w:rPr>
          <w:rFonts w:ascii="Times New Roman"/>
          <w:b w:val="false"/>
          <w:i w:val="false"/>
          <w:color w:val="000000"/>
          <w:sz w:val="28"/>
        </w:rPr>
        <w:t>
      3) ағаш кесудің белгіленген жыл сайынғы көлемін және ағаш кесу жұмыстарын жүргізу кезінде «Мемлекеттік орман қоры учаскелерінде ағаш кесу ережесін бекіту туралы» Қазақстан Республикасы Үкіметінің 2005 жылғы 14 ақпандағы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ағаш өсіру-экологиялық талаптардың орындалуын қамтамасыз ететін сүректі құлатуға, сүйрей тасуға, тиеуге және тасып әкетуге арналған техника мен машинаның меншік құқығында материалдық-техникалық базаның (салыстырып тексеру үшін түпнұсқасы берілмеген жағдайда техниканың техникалық паспорттарының және жыл сайынғы техникалық байқаудан өткені туралы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30 желтоқсандағы № 1726 </w:t>
      </w:r>
      <w:r>
        <w:rPr>
          <w:rFonts w:ascii="Times New Roman"/>
          <w:b w:val="false"/>
          <w:i w:val="false"/>
          <w:color w:val="000000"/>
          <w:sz w:val="28"/>
        </w:rPr>
        <w:t>қаулысымен</w:t>
      </w:r>
      <w:r>
        <w:rPr>
          <w:rFonts w:ascii="Times New Roman"/>
          <w:b w:val="false"/>
          <w:i w:val="false"/>
          <w:color w:val="000000"/>
          <w:sz w:val="28"/>
        </w:rPr>
        <w:t xml:space="preserve"> бекiтілген Ормандағы өрт қауіпсіздігі қағидаларында көзделген өрт сөндіру жабдықтары мен құралдарының болуын;</w:t>
      </w:r>
      <w:r>
        <w:br/>
      </w:r>
      <w:r>
        <w:rPr>
          <w:rFonts w:ascii="Times New Roman"/>
          <w:b w:val="false"/>
          <w:i w:val="false"/>
          <w:color w:val="000000"/>
          <w:sz w:val="28"/>
        </w:rPr>
        <w:t>
</w:t>
      </w:r>
      <w:r>
        <w:rPr>
          <w:rFonts w:ascii="Times New Roman"/>
          <w:b w:val="false"/>
          <w:i w:val="false"/>
          <w:color w:val="000000"/>
          <w:sz w:val="28"/>
        </w:rPr>
        <w:t>
      5) еңбекті қорғау мен қауіпсіздік техникасы үшін жауапты маманның (бірінші басшы қойып, мөрмен бекітілген бұйрық) болуын қамтиды.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