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6b41" w14:textId="31a6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 көрсетудің үлгі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30 маусымдағы N 559 Қаулысы. Күші жойылды - Қазақстан Республикасы Үкіметінің 2010 жылғы 3 тамыздағы № 777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2010.08.03 </w:t>
      </w:r>
      <w:r>
        <w:rPr>
          <w:rFonts w:ascii="Times New Roman"/>
          <w:b w:val="false"/>
          <w:i w:val="false"/>
          <w:color w:val="ff0000"/>
          <w:sz w:val="28"/>
        </w:rPr>
        <w:t>N 777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"Әкімшілік рәсімдер туралы" Қазақстан Республикасының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жылғы 27 қарашадағы Заңының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9-1-бабына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қызмет көрсетудің үлгі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органдар өзінің құзыретіне кіретін әрбір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бойынша бөлек мемлекеттік қызмет көрсетудің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регламенттерін бекітуді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күнінен бастап отыз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күнтізбелік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30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559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Мемлекеттік қызмет көрсетудің үлгі регламенті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мемлекеттік қызметтің толық атауы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Негізгі ұғымдар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Пайдаланылатын терминдер мен аббревиатуралардың анықтамалары.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Жалпы ережелер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Мемлекеттік қызметтің анықтамасы: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(мемлекеттік қызметтің нормативтік құқықтық анықтамасы)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Көрсетілетін мемлекеттік қызметтің нысаны: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толық автоматтандырылған, ішінара автоматтандырылған,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автоматтандырылмаған)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көрсетуге негіз болатын нормативтік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құқықтық актінің атауы, бабы (тармағы) және баптың (тармақтың)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мазмұны.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мемлекеттік қызметті ұсынатын мемлекеттік органның,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мекеменің немесе өзге де субъектілердің атауы: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(толық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Тұтынушы алатын көрсетілетін мемлекеттік қызметті 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нысаны (нәтижесі):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(анықтама, рұқсат, лицензия, сертификат, куәлік және т.б.)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кезінде уақыт бойынша шектеу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мерзімі тиісті мемлекеттік қызмет көрсету стандартымен белгіленеді.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көрсету үдерісіне енгізілген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органдардың және өзге де субъектілердің тізбесі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(қатысу дәрежесі - келісу)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(қатысу дәрежесі - үйлестіру)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(қатысу дәрежесі - ақпараттық жүйелерді ықпалдастыру)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Егер мемлекеттік қызмет бірнеше мемлекеттік органдардың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өзге де субъектілердің қатысуымен көрсетілсе, онда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 регламенті мүдделі мемлекеттік органдармен 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бекітіледі.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Мемлекеттік қызмет көрсету үдерісіндегі іс-әрекет </w:t>
      </w:r>
      <w:r>
        <w:br/>
      </w:r>
      <w:r>
        <w:rPr>
          <w:rFonts w:ascii="Times New Roman"/>
          <w:b/>
          <w:i w:val="false"/>
          <w:color w:val="000000"/>
        </w:rPr>
        <w:t xml:space="preserve">
(өзара іс-қимыл) тәртібін сипаттау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Тұтынушының кіріс (соның ішінде электрондық) хат-хабарын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ресімдеу және мемлекеттік қызмет көрсетуге оның сауалын (өтінімін)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қабылдау (тіркеу) туралы ақпарат алу тәртібі.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көрсету үшін қажетті құжаттардың толық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тізбесін, нысандарын, қалыптарын (қосымшада) көрсету.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Қажет болған кезде ақпараттық қауіпсіздікке қойылатын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талаптарды көрсету: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Мемлекеттік қызмет көрсету үдерісіне қатысатын құрылымдық-функционалдық бірліктерді (бұдан әрі - ҚФБ) санамалау және сипаттау (ҚФБ - бұл уәкілетті органдардың жауапты адамдары, мемлекеттік органдардың құрылымдық бөлімшелері, мемлекеттік органдар, ақпараттық жүйелер немесе олардың кіші жүйелері және т.с.с):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14. Осы Үлгі регламентке 1-қосымшаға сәйкес әрбір іс-әрекеттің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орындалу мерзімін көрсете отырып, әрбір ҚФБ-да қарапайым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іс-әрекеттер (рәсімдер, функциялар, операциялар) реттілігінің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мәтіндік кестелік сипаттамасын келтіру.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Осы Үлгі регламентке 2-қосымшаға сәйкес 14-тармақтағы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олардың сипаттамасына сай іс-әрекеттердің қисынды реттілігі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(мемлекеттік қызмет көрсету үдерісінде) мен ҚФБ арасындағы өзара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байланысты көрсететін диаграммаларды көрсету.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Хабарлама нысандарын, түрлі хаттарды, еске түсірулерді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т.с.с. қоса алғанда, оларға сәйкес мемлекеттік қызмет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нәтижесі ұсынылуы тиіс нысандарды, қалыптарды, бланкілерді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т.с.с. көрсету (қосымшада).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үлгі регламентіне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1-кесте. ҚФБ іс-әрекеттерінің сипаттамасы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033"/>
        <w:gridCol w:w="2333"/>
        <w:gridCol w:w="2373"/>
        <w:gridCol w:w="131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үдерістің іс-әрекеті (барысы, жұмыс ағыны)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Іс-әрекеттің (барысының,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 ағынының) N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ҚФБ атауы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ҚФБ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ҚФБ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ҚФБ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Іс-әрекеттің (үдерістің,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рәсімнің, операцияның)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және оның сипаттамасы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Іс-әрекет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Іс-әрекет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сипаттамасы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...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Аяқтау нысаны (деректер,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құжат, ұйымдық-өкімгерлік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шешім)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1-нысан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2-нысан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... 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Орындау мерзімдері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1-уақыт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2-уақыт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...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Келесі іс-әрекеттің нөмірі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...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кестеде аяқтау нысандары, орындау мерзімі көрсетіле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отырып және мемлекеттік қызмет көрсету үдерісінің технологиялық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тізбегіндегі кейінгі іс-әрекеттердің нөмірлері көрсетіле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барлық ҚФБ іс-әрекеттері (функциялары, рәсімдері, операциялары)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санамаланады.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1-кестенің негізінде ҚФБ немесе ҚФБ топтары іс-әрекеттерінің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қисынды реттілігі (өзара іс-қимылы) көрсетілетін 2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3-кестелерге ұқсас пайдалану нұсқаларының кестелері жасалады.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Пайдалану нұсқаларының кестелерінде іс-әрекет реттілігінің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іс-әрекеттерді орындау тәртібіне сәйкес толассыз нөмірі болуға тиіс.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2-кесте. Пайдалану нұсқалары. Негізгі үдеріс.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3"/>
        <w:gridCol w:w="661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үдеріс (барысы, жұмыс ағыны)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ҚФБ немесе ҚФБ тобы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ҚФБ немесе ҚФБ тобы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 іс-әрекет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 іс-әрекет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 іс-әрекет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үдеріс (негізгі сценарий) - бір іс-әрекеттен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іс-әрекетке көшкен кезде барлық мәселелер (шарттар) оң шешім алады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бастапқы сауалмен талап етілетін нәтижесі (анықтама, рұқсат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т.с.с.)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3-кесте. Пайдалану нұсқалары. Баламалы үдеріс.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3"/>
        <w:gridCol w:w="661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Баламалы үдеріс (барысы, жұмыс ағыны) немесе кеңейту </w:t>
            </w:r>
          </w:p>
        </w:tc>
      </w:tr>
      <w:tr>
        <w:trPr>
          <w:trHeight w:val="45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ҚФБ немесе ҚФБ тобы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ҚФБ немесе ҚФБ тобы </w:t>
            </w:r>
          </w:p>
        </w:tc>
      </w:tr>
      <w:tr>
        <w:trPr>
          <w:trHeight w:val="45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 іс-әрекет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 іс-әрекет </w:t>
            </w:r>
          </w:p>
        </w:tc>
      </w:tr>
      <w:tr>
        <w:trPr>
          <w:trHeight w:val="45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 іс-әрекет </w:t>
            </w:r>
          </w:p>
        </w:tc>
      </w:tr>
      <w:tr>
        <w:trPr>
          <w:trHeight w:val="45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Баламалы үдерістер (баламалы сценарийлер) - бұл шарттардың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қандай да бірі орындалмайтын (қосымша келісу, сараптама және т.с.с.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талап етіледі) және мемлекеттік қызмет көрсету басқа тәртіппен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жүзеге асырылатын, үдеріс уәжді бас тартуды берумен аяқталатын кез.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Әрбір баламалы үдеріс үшін сондай-ақ 2-кестеге ұқсас 3-кесте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толтырылады.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улгі регламентіне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Функционалдық өзара іс-қимыл диаграммасы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93"/>
        <w:gridCol w:w="385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қызмет көрсету үдерісі 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ҚФБ немесе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ҚФБ тобы 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ҚФБ немесе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ҚФБ тобы 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ҚФБ немесе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ҚФБ тобы 
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0.1.Іс-әрекет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(уақыт)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Шарт________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|________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___ 0.2.Іс-әрекет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(уақыт)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|___________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__А-1.Іс-әрекет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(уақыт)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__0.3.Іс-әрекет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(уақыт)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диаграммалар, мысалы ұйымдастыру және басқару үдерістерін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сипаттау және модельдеу үшін бағдарламалық қамтамасыз етуді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пайдалана отырып, ҚР СТ 1.13-2005»"Мемлекеттік қызмет көрсетулерді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стандарттау. Негізгі талаптар" атты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стандартының үдерістік тәсіл әдіснамасына сәйкес жасалуға тиіс.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Блок-үдерістердің нөмірленуі Мемлекеттік қызмет көрсетудің үлгі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1-қосымшада (2-кесте) жазылған іс-әрекеттер нөміріне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сәйкес келуге тиіс. Диаграмманы үлгілік ресімдеу жоғарыдағы суретте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көрсетілген.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