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ca6b" w14:textId="1dc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мәні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мамырдағы N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1.«"Сырдария" бассейндік су шаруашылығы бірлестігі сатып алудың маңызды стратегиялық мәні бар Қазақстан Республикасы мен Өзбекстан Республикасы мемлекетаралық су шаруашылығы объектілерін бірлесіп ұстау жөніндегі жұмыстарды беруші мен қызметтерді көрсетуші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мемлекеттік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жасалатын шартты 2007 жылға арналған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 034»"Су берумен байланысы жоқ республикалық су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 пайдалану" бағдарламасы бойынша көзделген қаражат шегінде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сәйкес қызметтерді мемлекеттік сатып алу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пайдаланылатын қаражаттың оңтайлы және тиімді жұмсалу қағидатын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