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ca6b" w14:textId="1dc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мамырдағы N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1.«"Сырдария" бассейндік су шаруашылығы бірлестігі сатып алудың маңызды стратегиялық мәні бар Қазақстан Республикасы мен Өзбекстан Республикасы мемлекетаралық су шаруашылығы объектілерін бірлесіп ұстау жөніндегі жұмыстарды беруші мен қызметтерді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жасалатын шартты 2007 жылға арналған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 034»"Су берумен байланысы жоқ республикалық су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 пайдалану" бағдарламасы бойынша көзделген қаражат шегінде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сәйкес қызметтерді мемлекеттік сатып алу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пайдаланылатын қаражаттың оңтайлы және тиімді жұмсалу қағидатын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