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5538" w14:textId="e325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мамырдағы N 432 Қаулысы. Күші жойылды - Қазақстан Республикасы Үкіметінің 2015 жылғы 2 ақпандағы № 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02.02.2015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өзгерістер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432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"Еуразия даму банкінің кейбір мәселелері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Үкіметінің 2006 жылғы 12 сәуірдегі N 272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 "Қазақстан Республикасының Индустрия және сауда министрі Владимир Сергеевич Школьник" деген сөздер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Индустрия және сауда министрі Ғалым Ізбасарұлы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Оразбақов"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"Қазақстан Республикасының Қаржы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Раушанұлы Елемесов" деген сөздер "Қазына" орнықты даму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акционерлік қоғамы басқармасының төрағасы Қайрат Нематұлы Келімбетов" деген сөздермен ауыстырылсын.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(2-тармақтың күші жойылды - Қазақстан Республикасы Үкіметінің 2008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(3-тармақтың күші жойылды - Қазақстан Республикасы Үкіметінің 2008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(4-тармақтың күші жойылды - Қазақстан Республикасы Үкіметінің 2008 жылғы 12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