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84e6" w14:textId="ea48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20 қаңтардағы N 3827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мамырдағы N 414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1998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3827 Жарлығына толықтыру енгізу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Жарлығының жобасы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1998 жылғы 20 қаңтардағы N 3827 Жарлығына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мерекелер туралы" Қазақстан Республикасының 2001 жылғы 13 желтоқсандағы Заңының 4-бабына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1.»"Қазақстан Республикасындағы кәсіптік және өзге де мерекелер туралы" Қазақстан Республикасы Президентінің 1998 жылғы 20 қаңтардағы N 3827 Жарлығына (Қазақстан Республикасының ПҮАЖ-ы, 1998 ж., N 1, 1-құжат; 2003 ж., N 44, 469-құжат)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Республикасындағы кәсіптік және өзге де мерекелердің тізбесі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"Полиция күні - 23 маусым".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