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b5bb" w14:textId="2eeb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желтоқсандағы N 1753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мамырдағы N 367 Қаулысы. Күші жойылды - ҚР Үкіметінің 2009 жылғы 20 наурыздағы N 376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2009.03.20.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"Гранттар беретін халықаралық және мемлекеттік ұйымдардың,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 үкіметтік емес қоғамдық ұйымдардың және қорлардың тізбесін бекіту туралы" Қазақстан Республикасы Үкіметінің 2001 жылғы 28 желтоқсандағы N 1753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49-50, 589-құжат)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Гранттар беретін халықаралық және мемлекеттік ұйымдардың, шетелдік үкіметтік емес қоғамдық ұйымдардың және қорлардың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ұйымдар:" деген бөлім мынадай мазмұндағы 76-3-тармақпен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"76-3. Абу-Даби муниципалитеті";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"Шетелдік үкіметтік емес қоғамдық ұйымдар және қорлар" деген бөлім мынадай мазмұндағы 154-тармақпен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"154. Заид Бин Сұлтан әл-Нахаян атындағы қайырымдылық-ізгілік ұйымы".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