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3762" w14:textId="a773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рәсімдерді жетілдіру мәселелері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30 сәуірдегі N 348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әкімшілік рәсімдерді жетілдіру мәселелері бойынша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рәсімдерді жетілдіру мәселелері бойынша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толықтырулар енгізілсін:
</w:t>
      </w:r>
      <w:r>
        <w:br/>
      </w:r>
      <w:r>
        <w:rPr>
          <w:rFonts w:ascii="Times New Roman"/>
          <w:b w:val="false"/>
          <w:i w:val="false"/>
          <w:color w:val="000000"/>
          <w:sz w:val="28"/>
        </w:rPr>
        <w:t>
      1.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w:t>
      </w:r>
      <w:r>
        <w:br/>
      </w:r>
      <w:r>
        <w:rPr>
          <w:rFonts w:ascii="Times New Roman"/>
          <w:b w:val="false"/>
          <w:i w:val="false"/>
          <w:color w:val="000000"/>
          <w:sz w:val="28"/>
        </w:rPr>
        <w:t>
      3-баптың 3-тармағы мынадай мазмұндағы 1-2) және 1-3) тармақшалармен толықтырылсын:
</w:t>
      </w:r>
      <w:r>
        <w:br/>
      </w:r>
      <w:r>
        <w:rPr>
          <w:rFonts w:ascii="Times New Roman"/>
          <w:b w:val="false"/>
          <w:i w:val="false"/>
          <w:color w:val="000000"/>
          <w:sz w:val="28"/>
        </w:rPr>
        <w:t>
      "1-2) мемлекеттік қызмет көрсету регламенті - мемлекеттік ұйымның құрылымдық бөлімшелері мен лауазымды адамдары арасындағы іс-әрекет реттілігін, өзара іс-қимыл тәртібін, сондай-ақ мемлекеттік қызмет көрсету кезінде мемлекеттік ұйымдар арасындағы өзара іс-қимылды айқындайтын нормативтік құқықтық акт;
</w:t>
      </w:r>
      <w:r>
        <w:br/>
      </w:r>
      <w:r>
        <w:rPr>
          <w:rFonts w:ascii="Times New Roman"/>
          <w:b w:val="false"/>
          <w:i w:val="false"/>
          <w:color w:val="000000"/>
          <w:sz w:val="28"/>
        </w:rPr>
        <w:t>
      1-3) мемлекеттік қызмет көрсету стандарты - мемлекеттік қызмет көрсетудің сан, сапа және қол жетімділік көрсеткіштерінің нормативтік маңызын, жеке және заңды тұлғалармен өзара іс-қимыл тәртібін әрі жеке және заңды тұлғалардың белгіленген сан мен сападағы мемлекеттік қызметтерді алуға арналған құқығын қамтамасыз ететін, орындалуы міндетті өзге де нормаларды белгілейтін нормативтік құқықтық акт;".
</w:t>
      </w:r>
      <w:r>
        <w:br/>
      </w:r>
      <w:r>
        <w:rPr>
          <w:rFonts w:ascii="Times New Roman"/>
          <w:b w:val="false"/>
          <w:i w:val="false"/>
          <w:color w:val="000000"/>
          <w:sz w:val="28"/>
        </w:rPr>
        <w:t>
      2. "Әкімшілік рәсімдер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379-құжат; 2004 ж., N 5, 29-құжат):
</w:t>
      </w:r>
      <w:r>
        <w:br/>
      </w:r>
      <w:r>
        <w:rPr>
          <w:rFonts w:ascii="Times New Roman"/>
          <w:b w:val="false"/>
          <w:i w:val="false"/>
          <w:color w:val="000000"/>
          <w:sz w:val="28"/>
        </w:rPr>
        <w:t>
      1) 1-бап мынадай мазмұндағы 2-2, 2-3, 2-4, 2-5-тармақтармен толықтырылсын:
</w:t>
      </w:r>
      <w:r>
        <w:br/>
      </w:r>
      <w:r>
        <w:rPr>
          <w:rFonts w:ascii="Times New Roman"/>
          <w:b w:val="false"/>
          <w:i w:val="false"/>
          <w:color w:val="000000"/>
          <w:sz w:val="28"/>
        </w:rPr>
        <w:t>
      "2-2. Мемлекеттік қызметтер деп жеке және заңды тұлғалардың құқықтары мен заңды мүдделерін қамтамасыз етуге бағытталған мемлекет атынан және тапсырмасы бойынша жүзеге асырылатын қызмет ұғынылады.
</w:t>
      </w:r>
      <w:r>
        <w:br/>
      </w:r>
      <w:r>
        <w:rPr>
          <w:rFonts w:ascii="Times New Roman"/>
          <w:b w:val="false"/>
          <w:i w:val="false"/>
          <w:color w:val="000000"/>
          <w:sz w:val="28"/>
        </w:rPr>
        <w:t>
      2-3. Мемлекеттік қызмет көрсету стандарты - мемлекеттік қызмет көрсетулердің сан, сапа және қол жетімділік көрсеткіштерінің нормативтік маңызын, жеке және заңды тұлғалармен өзара іс-қимыл тәртібін әрі жеке және заңды тұлғалардың белгіленген сан мен сападағы мемлекеттік қызмет көрсетулерді алуға арналған құқығын қамтамасыз ететін, орындалуы міндетті өзге де нормаларды белгілейтін нормативтік құқықтық акт.
</w:t>
      </w:r>
      <w:r>
        <w:br/>
      </w:r>
      <w:r>
        <w:rPr>
          <w:rFonts w:ascii="Times New Roman"/>
          <w:b w:val="false"/>
          <w:i w:val="false"/>
          <w:color w:val="000000"/>
          <w:sz w:val="28"/>
        </w:rPr>
        <w:t>
      2-4. Мемлекеттік қызмет көрсету регламенті - мемлекеттік ұйымның құрылымдық бөлімшелері мен лауазымды адамдары арасындағы іс-әрекет реттілігін, өзара іс-қимыл тәртібін, сондай-ақ мемлекеттік қызмет көрсету кезінде мемлекеттік ұйымдар арасындағы өзара іс-қимылды айқындайтын»нормативтік құқықтық акт.
</w:t>
      </w:r>
      <w:r>
        <w:br/>
      </w:r>
      <w:r>
        <w:rPr>
          <w:rFonts w:ascii="Times New Roman"/>
          <w:b w:val="false"/>
          <w:i w:val="false"/>
          <w:color w:val="000000"/>
          <w:sz w:val="28"/>
        </w:rPr>
        <w:t>
      2-5. Мемлекеттік қызметтер тізілімі - олардың ұсынылуын қамтамасыз ететін мемлекеттік органдар мен мемлекеттік ұйымдарды көрсете отырып, республикалық және жергілікті деңгейде көрсетілетін, біртектес қызметтердің топтары мен кіші топтарын қамтитын мемлекеттік қызмет тізбесі.";
</w:t>
      </w:r>
      <w:r>
        <w:br/>
      </w:r>
      <w:r>
        <w:rPr>
          <w:rFonts w:ascii="Times New Roman"/>
          <w:b w:val="false"/>
          <w:i w:val="false"/>
          <w:color w:val="000000"/>
          <w:sz w:val="28"/>
        </w:rPr>
        <w:t>
      2) 3-бап 11) тармақшадағы»"принциптеріне негізделеді" деген сөздердің алдынан ";" белгісі қойылып, мынадай мазмұндағы 12) тармақшамен толықтырылсын:
</w:t>
      </w:r>
      <w:r>
        <w:br/>
      </w:r>
      <w:r>
        <w:rPr>
          <w:rFonts w:ascii="Times New Roman"/>
          <w:b w:val="false"/>
          <w:i w:val="false"/>
          <w:color w:val="000000"/>
          <w:sz w:val="28"/>
        </w:rPr>
        <w:t>
      "12) мемлекеттік қызметтердің қол жетімділігі мен сапасы";
</w:t>
      </w:r>
      <w:r>
        <w:br/>
      </w:r>
      <w:r>
        <w:rPr>
          <w:rFonts w:ascii="Times New Roman"/>
          <w:b w:val="false"/>
          <w:i w:val="false"/>
          <w:color w:val="000000"/>
          <w:sz w:val="28"/>
        </w:rPr>
        <w:t>
      3) мынадай мазмұндағы 9-1-баппен толықтырылсын:
</w:t>
      </w:r>
      <w:r>
        <w:br/>
      </w:r>
      <w:r>
        <w:rPr>
          <w:rFonts w:ascii="Times New Roman"/>
          <w:b w:val="false"/>
          <w:i w:val="false"/>
          <w:color w:val="000000"/>
          <w:sz w:val="28"/>
        </w:rPr>
        <w:t>
      "9-1-бап. Регламенттер мен стандарттар
</w:t>
      </w:r>
      <w:r>
        <w:br/>
      </w:r>
      <w:r>
        <w:rPr>
          <w:rFonts w:ascii="Times New Roman"/>
          <w:b w:val="false"/>
          <w:i w:val="false"/>
          <w:color w:val="000000"/>
          <w:sz w:val="28"/>
        </w:rPr>
        <w:t>
      1. Мемлекеттік орган өзінің қызметін ұйымдастыру және оның тәртібі мәселелері бойынша регламент қабылдайды.
</w:t>
      </w:r>
      <w:r>
        <w:br/>
      </w:r>
      <w:r>
        <w:rPr>
          <w:rFonts w:ascii="Times New Roman"/>
          <w:b w:val="false"/>
          <w:i w:val="false"/>
          <w:color w:val="000000"/>
          <w:sz w:val="28"/>
        </w:rPr>
        <w:t>
      2. Мемлекеттік орган ішкі қызметі мен мемлекеттік қызмет көрсету бойынша жеке және заңды тұлғалармен өзара іс-қимыл жасау қызметін ұйымдастыру және оның тәртібі мәселелері бойынша мемлекеттік қызмет көрсету стандарты мен регламентін қабылдайды.
</w:t>
      </w:r>
      <w:r>
        <w:br/>
      </w:r>
      <w:r>
        <w:rPr>
          <w:rFonts w:ascii="Times New Roman"/>
          <w:b w:val="false"/>
          <w:i w:val="false"/>
          <w:color w:val="000000"/>
          <w:sz w:val="28"/>
        </w:rPr>
        <w:t>
      Мемлекеттік қызмет көрсету стандарты мен регламенті мемлекеттік органның құзыретіне кіретін әрбір мемлекеттік қызмет бойынша қабылданады.
</w:t>
      </w:r>
      <w:r>
        <w:br/>
      </w:r>
      <w:r>
        <w:rPr>
          <w:rFonts w:ascii="Times New Roman"/>
          <w:b w:val="false"/>
          <w:i w:val="false"/>
          <w:color w:val="000000"/>
          <w:sz w:val="28"/>
        </w:rPr>
        <w:t>
      3. Мемлекеттік қызмет көрсету стандарты мен регламенті, мемлекеттік органның регламенті Қазақстан Республикасы Үкіметінің актісімен бекітілетін үлгі стандарттар мен регламенттер негізінде әзірленеді.
</w:t>
      </w:r>
      <w:r>
        <w:br/>
      </w:r>
      <w:r>
        <w:rPr>
          <w:rFonts w:ascii="Times New Roman"/>
          <w:b w:val="false"/>
          <w:i w:val="false"/>
          <w:color w:val="000000"/>
          <w:sz w:val="28"/>
        </w:rPr>
        <w:t>
      Заңнамада белгіленген жағдайда мемлекеттік органдар мемлекеттік функцияларды орындау регламентін және мемлекеттік органдардың өзара іс-қимыл регламентін қабылдайды.";
</w:t>
      </w:r>
      <w:r>
        <w:br/>
      </w:r>
      <w:r>
        <w:rPr>
          <w:rFonts w:ascii="Times New Roman"/>
          <w:b w:val="false"/>
          <w:i w:val="false"/>
          <w:color w:val="000000"/>
          <w:sz w:val="28"/>
        </w:rPr>
        <w:t>
      4) 13-баптың 4-тармағы мынадай мазмұндағы екінші бөлікпен
</w:t>
      </w:r>
      <w:r>
        <w:br/>
      </w:r>
      <w:r>
        <w:rPr>
          <w:rFonts w:ascii="Times New Roman"/>
          <w:b w:val="false"/>
          <w:i w:val="false"/>
          <w:color w:val="000000"/>
          <w:sz w:val="28"/>
        </w:rPr>
        <w:t>
толықтырылсын:
</w:t>
      </w:r>
      <w:r>
        <w:br/>
      </w:r>
      <w:r>
        <w:rPr>
          <w:rFonts w:ascii="Times New Roman"/>
          <w:b w:val="false"/>
          <w:i w:val="false"/>
          <w:color w:val="000000"/>
          <w:sz w:val="28"/>
        </w:rPr>
        <w:t>
      "Қызметтік ақпаратпен жұмыс істеу ережесін Қазақстан Республикасының Үкіметі белгілейді.";
</w:t>
      </w:r>
      <w:r>
        <w:br/>
      </w:r>
      <w:r>
        <w:rPr>
          <w:rFonts w:ascii="Times New Roman"/>
          <w:b w:val="false"/>
          <w:i w:val="false"/>
          <w:color w:val="000000"/>
          <w:sz w:val="28"/>
        </w:rPr>
        <w:t>
      5) мынадай мазмұндағы 15-1 және 15-2-баптармен толықтырылсын:
</w:t>
      </w:r>
      <w:r>
        <w:br/>
      </w:r>
      <w:r>
        <w:rPr>
          <w:rFonts w:ascii="Times New Roman"/>
          <w:b w:val="false"/>
          <w:i w:val="false"/>
          <w:color w:val="000000"/>
          <w:sz w:val="28"/>
        </w:rPr>
        <w:t>
      "15-1-бап. Мемлекеттік қызметтерді жүзеге асыру
</w:t>
      </w:r>
      <w:r>
        <w:br/>
      </w:r>
      <w:r>
        <w:rPr>
          <w:rFonts w:ascii="Times New Roman"/>
          <w:b w:val="false"/>
          <w:i w:val="false"/>
          <w:color w:val="000000"/>
          <w:sz w:val="28"/>
        </w:rPr>
        <w:t>
      1. Мемлекеттік қызметтерді мемлекеттік органдар, мемлекеттік ұйымдар, сондай-ақ мемлекеттік тапсырыс шарттарына сәйкес қызметтерді ұсынатын жеке және заңды тұлғалар көрсетеді.
</w:t>
      </w:r>
      <w:r>
        <w:br/>
      </w:r>
      <w:r>
        <w:rPr>
          <w:rFonts w:ascii="Times New Roman"/>
          <w:b w:val="false"/>
          <w:i w:val="false"/>
          <w:color w:val="000000"/>
          <w:sz w:val="28"/>
        </w:rPr>
        <w:t>
      2. Мемлекеттік қызмет көрсету жөніндегі қызмет мемлекеттік қызмет көрсету стандарты мен регламентінің талаптарына сәйкес келуге тиіс.
</w:t>
      </w:r>
      <w:r>
        <w:br/>
      </w:r>
      <w:r>
        <w:rPr>
          <w:rFonts w:ascii="Times New Roman"/>
          <w:b w:val="false"/>
          <w:i w:val="false"/>
          <w:color w:val="000000"/>
          <w:sz w:val="28"/>
        </w:rPr>
        <w:t>
      3. Қазақстан Республикасының Үкіметі мемлекеттік қызметтер тізілімін бекітеді.
</w:t>
      </w:r>
      <w:r>
        <w:br/>
      </w:r>
      <w:r>
        <w:rPr>
          <w:rFonts w:ascii="Times New Roman"/>
          <w:b w:val="false"/>
          <w:i w:val="false"/>
          <w:color w:val="000000"/>
          <w:sz w:val="28"/>
        </w:rPr>
        <w:t>
      4. Мемлекеттік қызмет көрсету субъектілері көрсету үшін мемлекеттік ұйымдардан қосымша алу қажет болатын қызметтерді ұсыну кезінде, егер заңдарда өзгеше белгіленбесе, жеке және заңды тұлғалардан оны талап етпестен қажетті ақпарат алмасуды қамтамасыз етуге тиіс.
</w:t>
      </w:r>
      <w:r>
        <w:br/>
      </w:r>
      <w:r>
        <w:rPr>
          <w:rFonts w:ascii="Times New Roman"/>
          <w:b w:val="false"/>
          <w:i w:val="false"/>
          <w:color w:val="000000"/>
          <w:sz w:val="28"/>
        </w:rPr>
        <w:t>
      15-2-бап. Мемлекеттік органдардың жеке және заңды тұлғаларға ақпараттық қызметтерді ұсынуы
</w:t>
      </w:r>
      <w:r>
        <w:br/>
      </w:r>
      <w:r>
        <w:rPr>
          <w:rFonts w:ascii="Times New Roman"/>
          <w:b w:val="false"/>
          <w:i w:val="false"/>
          <w:color w:val="000000"/>
          <w:sz w:val="28"/>
        </w:rPr>
        <w:t>
      1. Жеке мен заңды тұлғаларға ақпараттық қызметтер ұсыну үшін
</w:t>
      </w:r>
      <w:r>
        <w:br/>
      </w:r>
      <w:r>
        <w:rPr>
          <w:rFonts w:ascii="Times New Roman"/>
          <w:b w:val="false"/>
          <w:i w:val="false"/>
          <w:color w:val="000000"/>
          <w:sz w:val="28"/>
        </w:rPr>
        <w:t>
мемлекеттік органдар веб-сайттар құрады.
</w:t>
      </w:r>
      <w:r>
        <w:br/>
      </w:r>
      <w:r>
        <w:rPr>
          <w:rFonts w:ascii="Times New Roman"/>
          <w:b w:val="false"/>
          <w:i w:val="false"/>
          <w:color w:val="000000"/>
          <w:sz w:val="28"/>
        </w:rPr>
        <w:t>
      2. Мемлекеттік органдардың веб-сайттары мыналарды қамтуға тиіс:
</w:t>
      </w:r>
      <w:r>
        <w:br/>
      </w:r>
      <w:r>
        <w:rPr>
          <w:rFonts w:ascii="Times New Roman"/>
          <w:b w:val="false"/>
          <w:i w:val="false"/>
          <w:color w:val="000000"/>
          <w:sz w:val="28"/>
        </w:rPr>
        <w:t>
      1) мемлекеттік органның қызметі туралы жалпы ақпарат;
</w:t>
      </w:r>
      <w:r>
        <w:br/>
      </w:r>
      <w:r>
        <w:rPr>
          <w:rFonts w:ascii="Times New Roman"/>
          <w:b w:val="false"/>
          <w:i w:val="false"/>
          <w:color w:val="000000"/>
          <w:sz w:val="28"/>
        </w:rPr>
        <w:t>
      2) мемлекеттік органның құрылымдық бөлімшелері мен оның
</w:t>
      </w:r>
      <w:r>
        <w:br/>
      </w:r>
      <w:r>
        <w:rPr>
          <w:rFonts w:ascii="Times New Roman"/>
          <w:b w:val="false"/>
          <w:i w:val="false"/>
          <w:color w:val="000000"/>
          <w:sz w:val="28"/>
        </w:rPr>
        <w:t>
ведомстволық бағынысты ұйымдарының тізбесі, сондай-ақ олардың
</w:t>
      </w:r>
      <w:r>
        <w:br/>
      </w:r>
      <w:r>
        <w:rPr>
          <w:rFonts w:ascii="Times New Roman"/>
          <w:b w:val="false"/>
          <w:i w:val="false"/>
          <w:color w:val="000000"/>
          <w:sz w:val="28"/>
        </w:rPr>
        <w:t>
басшылары туралы мәліметтер;
</w:t>
      </w:r>
      <w:r>
        <w:br/>
      </w:r>
      <w:r>
        <w:rPr>
          <w:rFonts w:ascii="Times New Roman"/>
          <w:b w:val="false"/>
          <w:i w:val="false"/>
          <w:color w:val="000000"/>
          <w:sz w:val="28"/>
        </w:rPr>
        <w:t>
      3) аумақтық органдардың (олар болған кезде) тізбесі, олардың міндеттері мен функциялары, сондай-ақ олардың басшылары туралы мәліметтер;
</w:t>
      </w:r>
      <w:r>
        <w:br/>
      </w:r>
      <w:r>
        <w:rPr>
          <w:rFonts w:ascii="Times New Roman"/>
          <w:b w:val="false"/>
          <w:i w:val="false"/>
          <w:color w:val="000000"/>
          <w:sz w:val="28"/>
        </w:rPr>
        <w:t>
      4) мемлекеттік органның қарамағындағы тізілімдердің, тіркелімдердің, кадастрлардың тізбесі;
</w:t>
      </w:r>
      <w:r>
        <w:br/>
      </w:r>
      <w:r>
        <w:rPr>
          <w:rFonts w:ascii="Times New Roman"/>
          <w:b w:val="false"/>
          <w:i w:val="false"/>
          <w:color w:val="000000"/>
          <w:sz w:val="28"/>
        </w:rPr>
        <w:t>
      5) азаматтар мен ұйымдарға ұсынылатын жалпыға қол жетімді
</w:t>
      </w:r>
      <w:r>
        <w:br/>
      </w:r>
      <w:r>
        <w:rPr>
          <w:rFonts w:ascii="Times New Roman"/>
          <w:b w:val="false"/>
          <w:i w:val="false"/>
          <w:color w:val="000000"/>
          <w:sz w:val="28"/>
        </w:rPr>
        <w:t>
электрондық ақпараттық ресурстар мен электрондық қызметтердің тізбесі;
</w:t>
      </w:r>
      <w:r>
        <w:br/>
      </w:r>
      <w:r>
        <w:rPr>
          <w:rFonts w:ascii="Times New Roman"/>
          <w:b w:val="false"/>
          <w:i w:val="false"/>
          <w:color w:val="000000"/>
          <w:sz w:val="28"/>
        </w:rPr>
        <w:t>
      6) мемлекеттік орган қабылдаған және қолданысқа енгізілген нормативтік құқықтық актілер;
</w:t>
      </w:r>
      <w:r>
        <w:br/>
      </w:r>
      <w:r>
        <w:rPr>
          <w:rFonts w:ascii="Times New Roman"/>
          <w:b w:val="false"/>
          <w:i w:val="false"/>
          <w:color w:val="000000"/>
          <w:sz w:val="28"/>
        </w:rPr>
        <w:t>
      7) заңдарға және өзге де нормативтік құқықтық актілерге сәйкес мемлекеттік орган қарауға қабылдайтын өтініш құжаттарының нысандары;
</w:t>
      </w:r>
      <w:r>
        <w:br/>
      </w:r>
      <w:r>
        <w:rPr>
          <w:rFonts w:ascii="Times New Roman"/>
          <w:b w:val="false"/>
          <w:i w:val="false"/>
          <w:color w:val="000000"/>
          <w:sz w:val="28"/>
        </w:rPr>
        <w:t>
      8) ашық конкурстар, аукциондар, тендерлер, сараптамалар мен басқа да іс-шаралар туралы мәліметтер және оларды өткізу шарттары, сондай-ақ оларға заңды және жеке тұлғалардың қатысу шарттары;
</w:t>
      </w:r>
      <w:r>
        <w:br/>
      </w:r>
      <w:r>
        <w:rPr>
          <w:rFonts w:ascii="Times New Roman"/>
          <w:b w:val="false"/>
          <w:i w:val="false"/>
          <w:color w:val="000000"/>
          <w:sz w:val="28"/>
        </w:rPr>
        <w:t>
      9) мемлекеттік органда жеке және заңды тұлғалардың өтініштерін қарау тәртібі туралы ақпарат, азаматтарды қабылдау кестесі, өтініштерге шолулар, оларды қарау нәтижелері мен қабылданған шаралар туралы ақпарат;
</w:t>
      </w:r>
      <w:r>
        <w:br/>
      </w:r>
      <w:r>
        <w:rPr>
          <w:rFonts w:ascii="Times New Roman"/>
          <w:b w:val="false"/>
          <w:i w:val="false"/>
          <w:color w:val="000000"/>
          <w:sz w:val="28"/>
        </w:rPr>
        <w:t>
      10) азаматтардың мемлекеттік қызметке кіру тәртібі, мемлекеттік органның бос лауазымдары туралы мәліметтер, мемлекеттік қызметтің бос лауазымдарына орналасуға кандидаттарға қойылатын біліктілік талаптары. Мемлекеттік органдағы бос лауазымға орналасуға қатысты ақпарат алуға болатын телефон нөмірлері;
</w:t>
      </w:r>
      <w:r>
        <w:br/>
      </w:r>
      <w:r>
        <w:rPr>
          <w:rFonts w:ascii="Times New Roman"/>
          <w:b w:val="false"/>
          <w:i w:val="false"/>
          <w:color w:val="000000"/>
          <w:sz w:val="28"/>
        </w:rPr>
        <w:t>
      11) мемлекеттік органдар басшылары мен олардың орынбасарларының ресми сөз сөйлеулері мен мәлімдемелерінің мәтіндері;
</w:t>
      </w:r>
      <w:r>
        <w:br/>
      </w:r>
      <w:r>
        <w:rPr>
          <w:rFonts w:ascii="Times New Roman"/>
          <w:b w:val="false"/>
          <w:i w:val="false"/>
          <w:color w:val="000000"/>
          <w:sz w:val="28"/>
        </w:rPr>
        <w:t>
      12) "Сұрақ-жауап" сервисінің болуы;
</w:t>
      </w:r>
      <w:r>
        <w:br/>
      </w:r>
      <w:r>
        <w:rPr>
          <w:rFonts w:ascii="Times New Roman"/>
          <w:b w:val="false"/>
          <w:i w:val="false"/>
          <w:color w:val="000000"/>
          <w:sz w:val="28"/>
        </w:rPr>
        <w:t>
      13) азаматтардың интерактивті сауалдары;
</w:t>
      </w:r>
      <w:r>
        <w:br/>
      </w:r>
      <w:r>
        <w:rPr>
          <w:rFonts w:ascii="Times New Roman"/>
          <w:b w:val="false"/>
          <w:i w:val="false"/>
          <w:color w:val="000000"/>
          <w:sz w:val="28"/>
        </w:rPr>
        <w:t>
      14) жаңалықтар легі;
</w:t>
      </w:r>
      <w:r>
        <w:br/>
      </w:r>
      <w:r>
        <w:rPr>
          <w:rFonts w:ascii="Times New Roman"/>
          <w:b w:val="false"/>
          <w:i w:val="false"/>
          <w:color w:val="000000"/>
          <w:sz w:val="28"/>
        </w:rPr>
        <w:t>
      15) мемлекеттік органның құзыретіне қатысты бөлігінде саланың даму жай-күйі мен серпінін сипаттайтын статистикалық деректер мен көрсеткіштер;
</w:t>
      </w:r>
      <w:r>
        <w:br/>
      </w:r>
      <w:r>
        <w:rPr>
          <w:rFonts w:ascii="Times New Roman"/>
          <w:b w:val="false"/>
          <w:i w:val="false"/>
          <w:color w:val="000000"/>
          <w:sz w:val="28"/>
        </w:rPr>
        <w:t>
      16) мемлекеттік органның қызметі туралы талдамалық баяндамалар мен ақпараттық сипаттағы шолулар;
</w:t>
      </w:r>
      <w:r>
        <w:br/>
      </w:r>
      <w:r>
        <w:rPr>
          <w:rFonts w:ascii="Times New Roman"/>
          <w:b w:val="false"/>
          <w:i w:val="false"/>
          <w:color w:val="000000"/>
          <w:sz w:val="28"/>
        </w:rPr>
        <w:t>
      17) мемлекеттік органның, оның құрылымдық бөлімшелерінің, аумақтық органдарының және ведомстволық бағыныстағы ұйымдарының почталық мекен-жайлары, электрондық почта мекен-жайлары, анықтама қызметтерінің телефондары;
</w:t>
      </w:r>
      <w:r>
        <w:br/>
      </w:r>
      <w:r>
        <w:rPr>
          <w:rFonts w:ascii="Times New Roman"/>
          <w:b w:val="false"/>
          <w:i w:val="false"/>
          <w:color w:val="000000"/>
          <w:sz w:val="28"/>
        </w:rPr>
        <w:t>
      18) өзге де тараулар.
</w:t>
      </w:r>
      <w:r>
        <w:br/>
      </w:r>
      <w:r>
        <w:rPr>
          <w:rFonts w:ascii="Times New Roman"/>
          <w:b w:val="false"/>
          <w:i w:val="false"/>
          <w:color w:val="000000"/>
          <w:sz w:val="28"/>
        </w:rPr>
        <w:t>
      3. Мемлекеттік органның веб-сайтында жаңалықтар легін өзекті ету күн сайын жүзеге асырылуға тиіс, өзге де бөлімдерді өзекті ету қажеттілігіне қарай, бірақ аптасына кемінде бір рет жүзеге асырылады.
</w:t>
      </w:r>
      <w:r>
        <w:br/>
      </w:r>
      <w:r>
        <w:rPr>
          <w:rFonts w:ascii="Times New Roman"/>
          <w:b w:val="false"/>
          <w:i w:val="false"/>
          <w:color w:val="000000"/>
          <w:sz w:val="28"/>
        </w:rPr>
        <w:t>
      4. Ақпарат веб-сайтқа осы Заңның 13-бабы 4-тармағының талаптары ескеріле отырып орналастырылады.
</w:t>
      </w:r>
      <w:r>
        <w:br/>
      </w:r>
      <w:r>
        <w:rPr>
          <w:rFonts w:ascii="Times New Roman"/>
          <w:b w:val="false"/>
          <w:i w:val="false"/>
          <w:color w:val="000000"/>
          <w:sz w:val="28"/>
        </w:rPr>
        <w:t>
      5. Мемлекеттік органдардың интерактивті және транзакциялық
</w:t>
      </w:r>
      <w:r>
        <w:br/>
      </w:r>
      <w:r>
        <w:rPr>
          <w:rFonts w:ascii="Times New Roman"/>
          <w:b w:val="false"/>
          <w:i w:val="false"/>
          <w:color w:val="000000"/>
          <w:sz w:val="28"/>
        </w:rPr>
        <w:t>
қызметтерді ұсынуы Қазақстан Республикасының ақпараттандыру туралы
</w:t>
      </w:r>
      <w:r>
        <w:br/>
      </w:r>
      <w:r>
        <w:rPr>
          <w:rFonts w:ascii="Times New Roman"/>
          <w:b w:val="false"/>
          <w:i w:val="false"/>
          <w:color w:val="000000"/>
          <w:sz w:val="28"/>
        </w:rPr>
        <w:t>
заңнамасына сәйкес "электрондық үкімет" веб-порталы арқылы жүзеге
</w:t>
      </w:r>
      <w:r>
        <w:br/>
      </w:r>
      <w:r>
        <w:rPr>
          <w:rFonts w:ascii="Times New Roman"/>
          <w:b w:val="false"/>
          <w:i w:val="false"/>
          <w:color w:val="000000"/>
          <w:sz w:val="28"/>
        </w:rPr>
        <w:t>
асырылады.".
</w:t>
      </w:r>
      <w:r>
        <w:br/>
      </w:r>
      <w:r>
        <w:rPr>
          <w:rFonts w:ascii="Times New Roman"/>
          <w:b w:val="false"/>
          <w:i w:val="false"/>
          <w:color w:val="000000"/>
          <w:sz w:val="28"/>
        </w:rPr>
        <w:t>
      2-бап.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