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e348" w14:textId="ac1e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кәсіпорындарды республикалық меншікке қабылдап алу туралы</w:t>
      </w:r>
    </w:p>
    <w:p>
      <w:pPr>
        <w:spacing w:after="0"/>
        <w:ind w:left="0"/>
        <w:jc w:val="both"/>
      </w:pPr>
      <w:r>
        <w:rPr>
          <w:rFonts w:ascii="Times New Roman"/>
          <w:b w:val="false"/>
          <w:i w:val="false"/>
          <w:color w:val="000000"/>
          <w:sz w:val="28"/>
        </w:rPr>
        <w:t>Қазақстан Республикасы Үкіметінің 2007 жылғы 27 сәуірдегі N 340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Алматы қаласы әкімдігінің мынадай мемлекеттік кәсіпорындары </w:t>
      </w:r>
      <w:r>
        <w:br/>
      </w:r>
      <w:r>
        <w:rPr>
          <w:rFonts w:ascii="Times New Roman"/>
          <w:b w:val="false"/>
          <w:i w:val="false"/>
          <w:color w:val="000000"/>
          <w:sz w:val="28"/>
        </w:rPr>
        <w:t xml:space="preserve">
(бұдан әрі - кәсіпорындар): </w:t>
      </w:r>
      <w:r>
        <w:br/>
      </w:r>
      <w:r>
        <w:rPr>
          <w:rFonts w:ascii="Times New Roman"/>
          <w:b w:val="false"/>
          <w:i w:val="false"/>
          <w:color w:val="000000"/>
          <w:sz w:val="28"/>
        </w:rPr>
        <w:t xml:space="preserve">
      1) Алматы қаласы Коммуналдық меншікті басқару департаментінің "Орталық стадион" коммуналдық мемлекеттік қазыналық кәсіпорны; </w:t>
      </w:r>
      <w:r>
        <w:br/>
      </w:r>
      <w:r>
        <w:rPr>
          <w:rFonts w:ascii="Times New Roman"/>
          <w:b w:val="false"/>
          <w:i w:val="false"/>
          <w:color w:val="000000"/>
          <w:sz w:val="28"/>
        </w:rPr>
        <w:t xml:space="preserve">
      2) Алматы қаласы әкімдігінің шаруашылық жүргізу құқығындағы "Биік таудағы»Медеу" спорт кешені" мемлекеттік коммуналдық кәсіпорны мүліктік кешен ретінде заңнамада белгіленген тәртіппен республикалық меншікке қабылдап алынсын.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Туризм және спорт министрлігінің Спорт комитеті кәсіпорындарды мемлекеттік басқару органы болып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Туризм және спорт министрлігінің Спорт комитеті Қазақстан Республикасы Қаржы министрлігінің Мемлекеттік мүлік және жекешелендіру комитетімен және Алматы қаласының әкімдігімен бірлесіп, заңнамада белгіленген тәртіппен осы қаулыны іске асыру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Үкіметінің кейбір шешімдеріне мынадай өзгерістер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2)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15, 145-құжат): </w:t>
      </w:r>
      <w:r>
        <w:br/>
      </w: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Спорт комитетінің қарамағындағы ұйымдардың тізбесінде "Мемлекеттік кәсіпорындар" деген 2-бөлім мынадай мазмұндағы реттік нөмірлері 15-1 және 15-2-жолдармен толықтырылсын: </w:t>
      </w:r>
      <w:r>
        <w:br/>
      </w:r>
      <w:r>
        <w:rPr>
          <w:rFonts w:ascii="Times New Roman"/>
          <w:b w:val="false"/>
          <w:i w:val="false"/>
          <w:color w:val="000000"/>
          <w:sz w:val="28"/>
        </w:rPr>
        <w:t xml:space="preserve">
      "15-1. Алматы қаласындағы "Орталық стадион" республикалық мемлекеттік қазыналық кәсіпорны. </w:t>
      </w:r>
      <w:r>
        <w:br/>
      </w:r>
      <w:r>
        <w:rPr>
          <w:rFonts w:ascii="Times New Roman"/>
          <w:b w:val="false"/>
          <w:i w:val="false"/>
          <w:color w:val="000000"/>
          <w:sz w:val="28"/>
        </w:rPr>
        <w:t>
      15-2. Алматы қаласындағы "Биік таудағы "Медеу" спорт кешені" республикалық мемлекеттік кәсіпорны.".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