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1321" w14:textId="8d81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1 наурыздағы N 2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нің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-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-2. Білім туралы     БҒМ    сәуір   мамыр   маусым  Ф.Ш.Қуанғ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аңа редакция)                                           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