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55d5" w14:textId="01d5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24 желтоқсандағы N 1362 және 2006 жылғы 20 желтоқсандағы N 1230 қаулыларына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наурыздағы N 176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толықтырулар мен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(Ескерту. 1-тармағы 1) тармақшасының күші жойылды - ҚР Үкіметінің 2009.01.26.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Үкiметiнiң 2004 жылғы 4 қазандағы N 1022 қаулысына толықтыру енгiзу туралы" Қазақстан Республикасы Үкiметiнiң 2006 жылғы 20 желтоқсандағы N 1230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1) тармақшасында "өз кесiмдерiн" деген сөздердiң алдынан "бекiтiлген штат санының лимитi шегiнде"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