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55d5" w14:textId="01d5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24 желтоқсандағы N 1362 және 2006 жылғы 20 желтоқсандағы N 1230 қаулыларына толықтырулар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11 наурыздағы N 176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толықтырулар мен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(Ескерту. 1-тармағы 1) тармақшасының күші жойылды - ҚР Үкіметінің 2009.01.26.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Үкiметiнiң 2004 жылғы 4 қазандағы N 1022 қаулысына толықтыру енгiзу туралы" Қазақстан Республикасы Үкiметiнiң 2006 жылғы 20 желтоқсандағы N 1230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1) тармақшасында "өз кесiмдерiн" деген сөздердiң алдынан "бекiтiлген штат санының лимитi шегiнде"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2007 жылғы 1 қаңтардан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