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3460" w14:textId="7db3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 Балық шаруашылығы комитетiнiң "Атырау бекiре балық өсiру зауыты" республикалық мемлекеттiк қазыналық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ақпандағы N 144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 Балық шаруашылығы комитетiнiң "Атырау бекiре балық өсiру зауыты" республикалық мемлекеттiк қазыналық кәсiпорны (бұдан әрi - кәсiпорын) оған Қазақстан Республикасы Ауыл шаруашылығы министрлiгi Балық шаруашылығы комитетiнiң "Орал-Атырау бекiре балық өсiру зауыты" республикалық мемлекеттiк қазыналық кәсiпорнын қосу жолымен қайта ұйымдастырылсын.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 заңнамада белгiленген тәртiппен осы қаулыдан туындайтын тиiстi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Ауыл шаруашылығы министрлiгiнiң кейбiр мәселелерi" туралы Қазақстан Республикасы Үкiметiнiң 2005 жылғы 6 сәуiрдегi N 310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2005 ж., N 14, 168-құжат):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Ауыл шаруашылығы министрлiгi Балық шаруашылығы комитетiнiң қарамағындағы ұйымдардың тiзбесiндегi реттiк нөмiрi 1-жол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