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3460" w14:textId="7db3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 Балық шаруашылығы комитетiнiң "Атырау бекiре балық өсiру зауыты" республикалық мемлекеттiк қазыналық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ақпандағы N 144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 Балық шаруашылығы комитетiнiң "Атырау бекiре балық өсiру зауыты" республикалық мемлекеттiк қазыналық кәсiпорны (бұдан әрi - кәсiпорын) оған Қазақстан Республикасы Ауыл шаруашылығы министрлiгi Балық шаруашылығы комитетiнiң "Орал-Атырау бекiре балық өсiру зауыты" республикалық мемлекеттiк қазыналық кәсiпорнын қосу жолымен қайта ұйымдастырылсын.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министрлiгi заңнамада белгiленген тәртiппен осы қаулыдан туындайтын тиiстi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Ауыл шаруашылығы министрлiгiнiң кейбiр мәселелерi" туралы Қазақстан Республикасы Үкiметiнiң 2005 жылғы 6 сәуiрдегi N 310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2005 ж., N 14, 168-құжат):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Ауыл шаруашылығы министрлiгi Балық шаруашылығы комитетiнiң қарамағындағы ұйымдардың тiзбесiндегi реттiк нөмiрi 1-жол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