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72cd" w14:textId="a3a7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қызметшілерге 1997-1998 жылдар кезең үшін олардың әскери қызметін өткеру жері бойынша сыйлықақы төлемдерін төлеу ережесін бекіту туралы</w:t>
      </w:r>
    </w:p>
    <w:p>
      <w:pPr>
        <w:spacing w:after="0"/>
        <w:ind w:left="0"/>
        <w:jc w:val="both"/>
      </w:pPr>
      <w:r>
        <w:rPr>
          <w:rFonts w:ascii="Times New Roman"/>
          <w:b w:val="false"/>
          <w:i w:val="false"/>
          <w:color w:val="000000"/>
          <w:sz w:val="28"/>
        </w:rPr>
        <w:t>Қазақстан Республикасы Үкіметінің 2007 жылғы 26 ақпандағы N 141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Заңының 
</w:t>
      </w:r>
      <w:r>
        <w:rPr>
          <w:rFonts w:ascii="Times New Roman"/>
          <w:b w:val="false"/>
          <w:i w:val="false"/>
          <w:color w:val="000000"/>
          <w:sz w:val="28"/>
        </w:rPr>
        <w:t xml:space="preserve"> 11-бабын </w:t>
      </w:r>
      <w:r>
        <w:rPr>
          <w:rFonts w:ascii="Times New Roman"/>
          <w:b w:val="false"/>
          <w:i w:val="false"/>
          <w:color w:val="000000"/>
          <w:sz w:val="28"/>
        </w:rPr>
        <w:t>
 іске асыру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Әскери қызметшілерге 1997-1998 жылдар кезеңі үшін олардың әскери қызметін өткеру жері бойынша сыйлықақы төлемдерін төлеу ережесін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енгізіледі және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26 ақпандағы    
</w:t>
      </w:r>
      <w:r>
        <w:br/>
      </w:r>
      <w:r>
        <w:rPr>
          <w:rFonts w:ascii="Times New Roman"/>
          <w:b w:val="false"/>
          <w:i w:val="false"/>
          <w:color w:val="000000"/>
          <w:sz w:val="28"/>
        </w:rPr>
        <w:t>
N 141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қызметшілерге 1997-1998 жылдар кезеңі үшін олардың әскери қызметін өткеру жері бойынша сыйлықақы төлемдерін төлеу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Қарулы Күштердің, басқа да әскерлер мен әскери құралымдардың мынадай мемлекеттік органдарда әскери қызметін
</w:t>
      </w:r>
      <w:r>
        <w:br/>
      </w:r>
      <w:r>
        <w:rPr>
          <w:rFonts w:ascii="Times New Roman"/>
          <w:b w:val="false"/>
          <w:i w:val="false"/>
          <w:color w:val="000000"/>
          <w:sz w:val="28"/>
        </w:rPr>
        <w:t>
өткерген әскери қызметшілеріне (бұдан әрі - әскери қызметшілер) (мерзімді қызметтің әскери қызметшілері мен оқу бөлімдерінде (орталықтарында), орта немесе жоғары әскери оқу орындарында оқитын курсанттардан басқа) 1997-1998 жылдар кезеңі үшін сыйлықақы төлемдерін төлеу тәртібін белгілейді:
</w:t>
      </w:r>
      <w:r>
        <w:br/>
      </w:r>
      <w:r>
        <w:rPr>
          <w:rFonts w:ascii="Times New Roman"/>
          <w:b w:val="false"/>
          <w:i w:val="false"/>
          <w:color w:val="000000"/>
          <w:sz w:val="28"/>
        </w:rPr>
        <w:t>
      1) Қазақстан Республикасы Ішкі істер министрлігі;
</w:t>
      </w:r>
      <w:r>
        <w:br/>
      </w:r>
      <w:r>
        <w:rPr>
          <w:rFonts w:ascii="Times New Roman"/>
          <w:b w:val="false"/>
          <w:i w:val="false"/>
          <w:color w:val="000000"/>
          <w:sz w:val="28"/>
        </w:rPr>
        <w:t>
      2) Қазақстан Республикасы Қорғаныс министрлігі;
</w:t>
      </w:r>
      <w:r>
        <w:br/>
      </w:r>
      <w:r>
        <w:rPr>
          <w:rFonts w:ascii="Times New Roman"/>
          <w:b w:val="false"/>
          <w:i w:val="false"/>
          <w:color w:val="000000"/>
          <w:sz w:val="28"/>
        </w:rPr>
        <w:t>
      3) Қазақстан Республикасы Бас прокуратурасы;
</w:t>
      </w:r>
      <w:r>
        <w:br/>
      </w:r>
      <w:r>
        <w:rPr>
          <w:rFonts w:ascii="Times New Roman"/>
          <w:b w:val="false"/>
          <w:i w:val="false"/>
          <w:color w:val="000000"/>
          <w:sz w:val="28"/>
        </w:rPr>
        <w:t>
      4) Қазақстан Республикасы Республикалық ұланы.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Қарулы Күштері, басқа да
</w:t>
      </w:r>
      <w:r>
        <w:br/>
      </w:r>
      <w:r>
        <w:rPr>
          <w:rFonts w:ascii="Times New Roman"/>
          <w:b w:val="false"/>
          <w:i w:val="false"/>
          <w:color w:val="000000"/>
          <w:sz w:val="28"/>
        </w:rPr>
        <w:t>
әскерлері мен әскери құралымдары (бұдан әрі - әскери бөлім
</w:t>
      </w:r>
      <w:r>
        <w:br/>
      </w:r>
      <w:r>
        <w:rPr>
          <w:rFonts w:ascii="Times New Roman"/>
          <w:b w:val="false"/>
          <w:i w:val="false"/>
          <w:color w:val="000000"/>
          <w:sz w:val="28"/>
        </w:rPr>
        <w:t>
(мекеме) әскери бөлімдерінің (мекемелерінің) әскери қызметшілеріне
</w:t>
      </w:r>
      <w:r>
        <w:br/>
      </w:r>
      <w:r>
        <w:rPr>
          <w:rFonts w:ascii="Times New Roman"/>
          <w:b w:val="false"/>
          <w:i w:val="false"/>
          <w:color w:val="000000"/>
          <w:sz w:val="28"/>
        </w:rPr>
        <w:t>
сыйлықақы төлеу 1997-1998 жылдар кезеңінде қызмет өткеру жері
</w:t>
      </w:r>
      <w:r>
        <w:br/>
      </w:r>
      <w:r>
        <w:rPr>
          <w:rFonts w:ascii="Times New Roman"/>
          <w:b w:val="false"/>
          <w:i w:val="false"/>
          <w:color w:val="000000"/>
          <w:sz w:val="28"/>
        </w:rPr>
        <w:t>
бойынша осы Ережеде айқындалған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Сыйлықақы төлемдеріне құқығы бар әскери қызметшілерді
</w:t>
      </w:r>
      <w:r>
        <w:br/>
      </w:r>
      <w:r>
        <w:rPr>
          <w:rFonts w:ascii="Times New Roman"/>
          <w:b w:val="false"/>
          <w:i w:val="false"/>
          <w:color w:val="000000"/>
          <w:sz w:val="28"/>
        </w:rPr>
        <w:t>
есепке алуды мыналар жүзеге асырады:
</w:t>
      </w:r>
      <w:r>
        <w:br/>
      </w:r>
      <w:r>
        <w:rPr>
          <w:rFonts w:ascii="Times New Roman"/>
          <w:b w:val="false"/>
          <w:i w:val="false"/>
          <w:color w:val="000000"/>
          <w:sz w:val="28"/>
        </w:rPr>
        <w:t>
      1) 1997 жылғы  1 сәуірден бастап әскери қызмет өткеру жерін
</w:t>
      </w:r>
      <w:r>
        <w:br/>
      </w:r>
      <w:r>
        <w:rPr>
          <w:rFonts w:ascii="Times New Roman"/>
          <w:b w:val="false"/>
          <w:i w:val="false"/>
          <w:color w:val="000000"/>
          <w:sz w:val="28"/>
        </w:rPr>
        <w:t>
ауыстырмағандарды - әскери бөлімнің (мекеменің) қолбасшылығы;
</w:t>
      </w:r>
      <w:r>
        <w:br/>
      </w:r>
      <w:r>
        <w:rPr>
          <w:rFonts w:ascii="Times New Roman"/>
          <w:b w:val="false"/>
          <w:i w:val="false"/>
          <w:color w:val="000000"/>
          <w:sz w:val="28"/>
        </w:rPr>
        <w:t>
      2) 1997 жылғы 1 сәуірден бастап әскери қызмет өткеру жерін
</w:t>
      </w:r>
      <w:r>
        <w:br/>
      </w:r>
      <w:r>
        <w:rPr>
          <w:rFonts w:ascii="Times New Roman"/>
          <w:b w:val="false"/>
          <w:i w:val="false"/>
          <w:color w:val="000000"/>
          <w:sz w:val="28"/>
        </w:rPr>
        <w:t>
ауыстырғандарды - олар әскери қызмет өткеріп жүрген әскери бөлімнің (мекеменің) комиссиясы (бұдан әрі - комиссия);
</w:t>
      </w:r>
      <w:r>
        <w:br/>
      </w:r>
      <w:r>
        <w:rPr>
          <w:rFonts w:ascii="Times New Roman"/>
          <w:b w:val="false"/>
          <w:i w:val="false"/>
          <w:color w:val="000000"/>
          <w:sz w:val="28"/>
        </w:rPr>
        <w:t>
      3) әскери қызметтен босатылғандарды - әскери қызметті соңғы
</w:t>
      </w:r>
      <w:r>
        <w:br/>
      </w:r>
      <w:r>
        <w:rPr>
          <w:rFonts w:ascii="Times New Roman"/>
          <w:b w:val="false"/>
          <w:i w:val="false"/>
          <w:color w:val="000000"/>
          <w:sz w:val="28"/>
        </w:rPr>
        <w:t>
өткеру орны бойынша әскери бөлімнің (мекеменің) комиссиясы немесе олар әскери қызмет өткерген мемлекеттік органның басшысы айқындаған әскери бөлімде (мекемеде).
</w:t>
      </w:r>
      <w:r>
        <w:br/>
      </w:r>
      <w:r>
        <w:rPr>
          <w:rFonts w:ascii="Times New Roman"/>
          <w:b w:val="false"/>
          <w:i w:val="false"/>
          <w:color w:val="000000"/>
          <w:sz w:val="28"/>
        </w:rPr>
        <w:t>
      Комиссия құрамы әскери бөлім (мекеме) командирінің (бастығының) бұйрығымен бекітіледі және өзіне міндетті түрде кадр, қаржы, заң қызметтерінің өкілдерін қамтуға тиіс. Комиссия мүшелерінің саны кемінде бес адамды құрауы тиіс. Комиссияның төрағасы болып әскери бөлім (мекеме) командирі (бастығы) орынбасарларының бірі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Әскери қызметшілерге сыйлықақы төлемдерін төлеу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1997 жылғы 1 сәуірден бастап әскери қызмет өткеру жерін
</w:t>
      </w:r>
      <w:r>
        <w:br/>
      </w:r>
      <w:r>
        <w:rPr>
          <w:rFonts w:ascii="Times New Roman"/>
          <w:b w:val="false"/>
          <w:i w:val="false"/>
          <w:color w:val="000000"/>
          <w:sz w:val="28"/>
        </w:rPr>
        <w:t>
ауыстырмаған әскери қызметшілерге сыйлықақы төлемдерін төлеу
</w:t>
      </w:r>
      <w:r>
        <w:br/>
      </w:r>
      <w:r>
        <w:rPr>
          <w:rFonts w:ascii="Times New Roman"/>
          <w:b w:val="false"/>
          <w:i w:val="false"/>
          <w:color w:val="000000"/>
          <w:sz w:val="28"/>
        </w:rPr>
        <w:t>
үшін әскери бөлімнің (мекеменің) қолбасшылығы тиесілі соманы
</w:t>
      </w:r>
      <w:r>
        <w:br/>
      </w:r>
      <w:r>
        <w:rPr>
          <w:rFonts w:ascii="Times New Roman"/>
          <w:b w:val="false"/>
          <w:i w:val="false"/>
          <w:color w:val="000000"/>
          <w:sz w:val="28"/>
        </w:rPr>
        <w:t>
аудару үшін екінші деңгейдегі банктегі шоттардың нөмірлерін, салық
</w:t>
      </w:r>
      <w:r>
        <w:br/>
      </w:r>
      <w:r>
        <w:rPr>
          <w:rFonts w:ascii="Times New Roman"/>
          <w:b w:val="false"/>
          <w:i w:val="false"/>
          <w:color w:val="000000"/>
          <w:sz w:val="28"/>
        </w:rPr>
        <w:t>
төлеушілердің тіркеу нөмірлерін (бұдан әрі - СТН) салыстыруды
</w:t>
      </w:r>
      <w:r>
        <w:br/>
      </w:r>
      <w:r>
        <w:rPr>
          <w:rFonts w:ascii="Times New Roman"/>
          <w:b w:val="false"/>
          <w:i w:val="false"/>
          <w:color w:val="000000"/>
          <w:sz w:val="28"/>
        </w:rPr>
        <w:t>
жүргізеді, сондай-ақ комиссиясымен бірлесіп әскери қызметшінің
</w:t>
      </w:r>
      <w:r>
        <w:br/>
      </w:r>
      <w:r>
        <w:rPr>
          <w:rFonts w:ascii="Times New Roman"/>
          <w:b w:val="false"/>
          <w:i w:val="false"/>
          <w:color w:val="000000"/>
          <w:sz w:val="28"/>
        </w:rPr>
        <w:t>
сыйлықақы алуға құқығының болуын айқындайды. Салыстырудың
</w:t>
      </w:r>
      <w:r>
        <w:br/>
      </w:r>
      <w:r>
        <w:rPr>
          <w:rFonts w:ascii="Times New Roman"/>
          <w:b w:val="false"/>
          <w:i w:val="false"/>
          <w:color w:val="000000"/>
          <w:sz w:val="28"/>
        </w:rPr>
        <w:t>
нәтижелері бойынша әскери бөлімнің (мекеменің) қаржы органы
</w:t>
      </w:r>
      <w:r>
        <w:br/>
      </w:r>
      <w:r>
        <w:rPr>
          <w:rFonts w:ascii="Times New Roman"/>
          <w:b w:val="false"/>
          <w:i w:val="false"/>
          <w:color w:val="000000"/>
          <w:sz w:val="28"/>
        </w:rPr>
        <w:t>
(бұдан әрі - қаржы органы) әскери бөлім (мекеме) қолбасшылығының тиісті бұйрығы негізінде әскери қызметшілердің шоттарына сыйлық
</w:t>
      </w:r>
      <w:r>
        <w:br/>
      </w:r>
      <w:r>
        <w:rPr>
          <w:rFonts w:ascii="Times New Roman"/>
          <w:b w:val="false"/>
          <w:i w:val="false"/>
          <w:color w:val="000000"/>
          <w:sz w:val="28"/>
        </w:rPr>
        <w:t>
ақы төлемдерін есептеуді және аударуды белгіленген тәртіппен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Әскери бөлімді (мекемені) жойған, таратқан немесе қайта
</w:t>
      </w:r>
      <w:r>
        <w:br/>
      </w:r>
      <w:r>
        <w:rPr>
          <w:rFonts w:ascii="Times New Roman"/>
          <w:b w:val="false"/>
          <w:i w:val="false"/>
          <w:color w:val="000000"/>
          <w:sz w:val="28"/>
        </w:rPr>
        <w:t>
ұйымдастырған, әскери қызметшіні басқа бөлімге ауыстырған жағдайда әскери қызметші жаңа қызмет орны бойынша комиссияға жазбаша түрде өтініш жасайды.
</w:t>
      </w:r>
      <w:r>
        <w:br/>
      </w:r>
      <w:r>
        <w:rPr>
          <w:rFonts w:ascii="Times New Roman"/>
          <w:b w:val="false"/>
          <w:i w:val="false"/>
          <w:color w:val="000000"/>
          <w:sz w:val="28"/>
        </w:rPr>
        <w:t>
      Әскери қызметшіні әскери қызмет өткеру үшін басқа мемлекеттік органға ауыстырған жағдайда, ол 1997-1998 жылдар кезеңінде әскери қызмет өткерген әскери бөлімнің (мекеменің) комиссиясына жазбаша түрде өтініш жасайды.
</w:t>
      </w:r>
      <w:r>
        <w:br/>
      </w:r>
      <w:r>
        <w:rPr>
          <w:rFonts w:ascii="Times New Roman"/>
          <w:b w:val="false"/>
          <w:i w:val="false"/>
          <w:color w:val="000000"/>
          <w:sz w:val="28"/>
        </w:rPr>
        <w:t>
      Әскери бөлімді (мекемені) жойған, таратқан немесе қайта ұйымдастырған жағдайда әскери қызметтен босатылған әскери қызметші 1997-1998 жылдарда ол әскери қызмет өткерген мемлекеттік органның басшысы айқындаған комиссияға жазбаша түрде өтініш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Сыйлықақы төлеу мүмкіндігін қарау үшін әскери бөлімнің
</w:t>
      </w:r>
      <w:r>
        <w:br/>
      </w:r>
      <w:r>
        <w:rPr>
          <w:rFonts w:ascii="Times New Roman"/>
          <w:b w:val="false"/>
          <w:i w:val="false"/>
          <w:color w:val="000000"/>
          <w:sz w:val="28"/>
        </w:rPr>
        <w:t>
(мекеменің) тиісті құрылымдық бөлімшесі немесе әскери қызметші
</w:t>
      </w:r>
      <w:r>
        <w:br/>
      </w:r>
      <w:r>
        <w:rPr>
          <w:rFonts w:ascii="Times New Roman"/>
          <w:b w:val="false"/>
          <w:i w:val="false"/>
          <w:color w:val="000000"/>
          <w:sz w:val="28"/>
        </w:rPr>
        <w:t>
комиссияға мынадай құжаттар тізбесін ұсынады:
</w:t>
      </w:r>
      <w:r>
        <w:br/>
      </w:r>
      <w:r>
        <w:rPr>
          <w:rFonts w:ascii="Times New Roman"/>
          <w:b w:val="false"/>
          <w:i w:val="false"/>
          <w:color w:val="000000"/>
          <w:sz w:val="28"/>
        </w:rPr>
        <w:t>
      1) әскери қызметшінің жеке басын куәландыратын құжаттардың
</w:t>
      </w:r>
      <w:r>
        <w:br/>
      </w:r>
      <w:r>
        <w:rPr>
          <w:rFonts w:ascii="Times New Roman"/>
          <w:b w:val="false"/>
          <w:i w:val="false"/>
          <w:color w:val="000000"/>
          <w:sz w:val="28"/>
        </w:rPr>
        <w:t>
көшірмесін;
</w:t>
      </w:r>
      <w:r>
        <w:br/>
      </w:r>
      <w:r>
        <w:rPr>
          <w:rFonts w:ascii="Times New Roman"/>
          <w:b w:val="false"/>
          <w:i w:val="false"/>
          <w:color w:val="000000"/>
          <w:sz w:val="28"/>
        </w:rPr>
        <w:t>
      2) осы бөлімде әскери қызмет өткерген кезеңін растайтын кадр
</w:t>
      </w:r>
      <w:r>
        <w:br/>
      </w:r>
      <w:r>
        <w:rPr>
          <w:rFonts w:ascii="Times New Roman"/>
          <w:b w:val="false"/>
          <w:i w:val="false"/>
          <w:color w:val="000000"/>
          <w:sz w:val="28"/>
        </w:rPr>
        <w:t>
органының анықтамасын;
</w:t>
      </w:r>
      <w:r>
        <w:br/>
      </w:r>
      <w:r>
        <w:rPr>
          <w:rFonts w:ascii="Times New Roman"/>
          <w:b w:val="false"/>
          <w:i w:val="false"/>
          <w:color w:val="000000"/>
          <w:sz w:val="28"/>
        </w:rPr>
        <w:t>
      3) тиесілі төлемнің мөлшері туралы қаржы органының анықтамасын не мұрағаттан ақшалай үлестің мөлшері туралы анықтаманы;
</w:t>
      </w:r>
      <w:r>
        <w:br/>
      </w:r>
      <w:r>
        <w:rPr>
          <w:rFonts w:ascii="Times New Roman"/>
          <w:b w:val="false"/>
          <w:i w:val="false"/>
          <w:color w:val="000000"/>
          <w:sz w:val="28"/>
        </w:rPr>
        <w:t>
      4) көрсетілген кезең үшін көтермелеу мен жазалауларды есепке
</w:t>
      </w:r>
      <w:r>
        <w:br/>
      </w:r>
      <w:r>
        <w:rPr>
          <w:rFonts w:ascii="Times New Roman"/>
          <w:b w:val="false"/>
          <w:i w:val="false"/>
          <w:color w:val="000000"/>
          <w:sz w:val="28"/>
        </w:rPr>
        <w:t>
алу карточкасының көшірмесін немесе үзіндісін, не сыйлықақы беру
</w:t>
      </w:r>
      <w:r>
        <w:br/>
      </w:r>
      <w:r>
        <w:rPr>
          <w:rFonts w:ascii="Times New Roman"/>
          <w:b w:val="false"/>
          <w:i w:val="false"/>
          <w:color w:val="000000"/>
          <w:sz w:val="28"/>
        </w:rPr>
        <w:t>
мүмкіндігі туралы бөлім қолбасшылығынан анықтаманы;
</w:t>
      </w:r>
      <w:r>
        <w:br/>
      </w:r>
      <w:r>
        <w:rPr>
          <w:rFonts w:ascii="Times New Roman"/>
          <w:b w:val="false"/>
          <w:i w:val="false"/>
          <w:color w:val="000000"/>
          <w:sz w:val="28"/>
        </w:rPr>
        <w:t>
      5) сыйлықақы төлеу бойынша төлемдердің болмағаны туралы
</w:t>
      </w:r>
      <w:r>
        <w:br/>
      </w:r>
      <w:r>
        <w:rPr>
          <w:rFonts w:ascii="Times New Roman"/>
          <w:b w:val="false"/>
          <w:i w:val="false"/>
          <w:color w:val="000000"/>
          <w:sz w:val="28"/>
        </w:rPr>
        <w:t>
анықтаманың немесе осы мәселе бойынша бұрынғы да, жаңа әскери
</w:t>
      </w:r>
      <w:r>
        <w:br/>
      </w:r>
      <w:r>
        <w:rPr>
          <w:rFonts w:ascii="Times New Roman"/>
          <w:b w:val="false"/>
          <w:i w:val="false"/>
          <w:color w:val="000000"/>
          <w:sz w:val="28"/>
        </w:rPr>
        <w:t>
қызмет өткеру орны бойынша да сот шешімінің (атқарушы парағының) болуы;
</w:t>
      </w:r>
      <w:r>
        <w:br/>
      </w:r>
      <w:r>
        <w:rPr>
          <w:rFonts w:ascii="Times New Roman"/>
          <w:b w:val="false"/>
          <w:i w:val="false"/>
          <w:color w:val="000000"/>
          <w:sz w:val="28"/>
        </w:rPr>
        <w:t>
      6) СТН көшірмесін, сыйлықақы төлемдерін аудару үшін шот нөмірін.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Комиссия қарауға ұсынылған құжаттарға тексеру жүргізеді
</w:t>
      </w:r>
      <w:r>
        <w:br/>
      </w:r>
      <w:r>
        <w:rPr>
          <w:rFonts w:ascii="Times New Roman"/>
          <w:b w:val="false"/>
          <w:i w:val="false"/>
          <w:color w:val="000000"/>
          <w:sz w:val="28"/>
        </w:rPr>
        <w:t>
және мыналарды айқындайды:
</w:t>
      </w:r>
      <w:r>
        <w:br/>
      </w:r>
      <w:r>
        <w:rPr>
          <w:rFonts w:ascii="Times New Roman"/>
          <w:b w:val="false"/>
          <w:i w:val="false"/>
          <w:color w:val="000000"/>
          <w:sz w:val="28"/>
        </w:rPr>
        <w:t>
      1) әскери қызметшінің сыйлықақы алуға құқығының болуын;
</w:t>
      </w:r>
      <w:r>
        <w:br/>
      </w:r>
      <w:r>
        <w:rPr>
          <w:rFonts w:ascii="Times New Roman"/>
          <w:b w:val="false"/>
          <w:i w:val="false"/>
          <w:color w:val="000000"/>
          <w:sz w:val="28"/>
        </w:rPr>
        <w:t>
      2) әскери қызметшінің сыйлықақы алуға құқығы бар кезеңді;
</w:t>
      </w:r>
      <w:r>
        <w:br/>
      </w:r>
      <w:r>
        <w:rPr>
          <w:rFonts w:ascii="Times New Roman"/>
          <w:b w:val="false"/>
          <w:i w:val="false"/>
          <w:color w:val="000000"/>
          <w:sz w:val="28"/>
        </w:rPr>
        <w:t>
      3) сыйлықақы төлемдерінің есептелуге тиесілі сомасының мөлшерін.
</w:t>
      </w:r>
    </w:p>
    <w:p>
      <w:pPr>
        <w:spacing w:after="0"/>
        <w:ind w:left="0"/>
        <w:jc w:val="both"/>
      </w:pPr>
      <w:r>
        <w:rPr>
          <w:rFonts w:ascii="Times New Roman"/>
          <w:b w:val="false"/>
          <w:i w:val="false"/>
          <w:color w:val="000000"/>
          <w:sz w:val="28"/>
        </w:rPr>
        <w:t>
</w:t>
      </w:r>
      <w:r>
        <w:rPr>
          <w:rFonts w:ascii="Times New Roman"/>
          <w:b w:val="false"/>
          <w:i w:val="false"/>
          <w:color w:val="000000"/>
          <w:sz w:val="28"/>
        </w:rPr>
        <w:t>
      8. Әскери қызметшіге сыйлықақы төлеудің негізділігін тексеру
</w:t>
      </w:r>
      <w:r>
        <w:br/>
      </w:r>
      <w:r>
        <w:rPr>
          <w:rFonts w:ascii="Times New Roman"/>
          <w:b w:val="false"/>
          <w:i w:val="false"/>
          <w:color w:val="000000"/>
          <w:sz w:val="28"/>
        </w:rPr>
        <w:t>
кезінде комиссия онда тәртіптік жазаның болуын, бөлімнің жеке
</w:t>
      </w:r>
      <w:r>
        <w:br/>
      </w:r>
      <w:r>
        <w:rPr>
          <w:rFonts w:ascii="Times New Roman"/>
          <w:b w:val="false"/>
          <w:i w:val="false"/>
          <w:color w:val="000000"/>
          <w:sz w:val="28"/>
        </w:rPr>
        <w:t>
құрамының тізіміне енгізілген кезеңін, командирдің сыйлықақы
</w:t>
      </w:r>
      <w:r>
        <w:br/>
      </w:r>
      <w:r>
        <w:rPr>
          <w:rFonts w:ascii="Times New Roman"/>
          <w:b w:val="false"/>
          <w:i w:val="false"/>
          <w:color w:val="000000"/>
          <w:sz w:val="28"/>
        </w:rPr>
        <w:t>
мөлшерін төмендету туралы шешімінің болуын және осы кезеңде
</w:t>
      </w:r>
      <w:r>
        <w:br/>
      </w:r>
      <w:r>
        <w:rPr>
          <w:rFonts w:ascii="Times New Roman"/>
          <w:b w:val="false"/>
          <w:i w:val="false"/>
          <w:color w:val="000000"/>
          <w:sz w:val="28"/>
        </w:rPr>
        <w:t>
әскери қызметшіні сыйлықақыдан айыру немесе оны азайту үшін
</w:t>
      </w:r>
      <w:r>
        <w:br/>
      </w:r>
      <w:r>
        <w:rPr>
          <w:rFonts w:ascii="Times New Roman"/>
          <w:b w:val="false"/>
          <w:i w:val="false"/>
          <w:color w:val="000000"/>
          <w:sz w:val="28"/>
        </w:rPr>
        <w:t>
негіз болуы мүмкін өзге де себептерді қарайды.
</w:t>
      </w:r>
      <w:r>
        <w:br/>
      </w:r>
      <w:r>
        <w:rPr>
          <w:rFonts w:ascii="Times New Roman"/>
          <w:b w:val="false"/>
          <w:i w:val="false"/>
          <w:color w:val="000000"/>
          <w:sz w:val="28"/>
        </w:rPr>
        <w:t>
      Әскери қызметшіде тәртіптік жаза немесе сыйлықақы мөлшерін азайту туралы командирдің шешімі болған кезде жаза қолданылған кезең үшін сыйлықақы есептеу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9. Ұсынылған құжаттарды қарау нәтижелері бойынша комиссия
</w:t>
      </w:r>
      <w:r>
        <w:br/>
      </w:r>
      <w:r>
        <w:rPr>
          <w:rFonts w:ascii="Times New Roman"/>
          <w:b w:val="false"/>
          <w:i w:val="false"/>
          <w:color w:val="000000"/>
          <w:sz w:val="28"/>
        </w:rPr>
        <w:t>
хаттамалық шешім қабылдайды, ол әскери бөлім (мекеме) қолбасшылығының тиісті бұйрығымен бекітіледі және төлеуді жүзеге асыру үшін қаржы органына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Сыйлықақы төлемдерінің мөлшерін айқындау және сомасын
</w:t>
      </w:r>
      <w:r>
        <w:br/>
      </w:r>
      <w:r>
        <w:rPr>
          <w:rFonts w:ascii="Times New Roman"/>
          <w:b w:val="false"/>
          <w:i w:val="false"/>
          <w:color w:val="000000"/>
          <w:sz w:val="28"/>
        </w:rPr>
        <w:t>
есептеу бір жылдағы төрт орташа айлық жалақысының есебінен
</w:t>
      </w:r>
      <w:r>
        <w:br/>
      </w:r>
      <w:r>
        <w:rPr>
          <w:rFonts w:ascii="Times New Roman"/>
          <w:b w:val="false"/>
          <w:i w:val="false"/>
          <w:color w:val="000000"/>
          <w:sz w:val="28"/>
        </w:rPr>
        <w:t>
(лауазымдық жалақыларын біліктілік сыныбы үшін, дербес, әскери
</w:t>
      </w:r>
      <w:r>
        <w:br/>
      </w:r>
      <w:r>
        <w:rPr>
          <w:rFonts w:ascii="Times New Roman"/>
          <w:b w:val="false"/>
          <w:i w:val="false"/>
          <w:color w:val="000000"/>
          <w:sz w:val="28"/>
        </w:rPr>
        <w:t>
және арнайы атақтары, сыныптық шені үшін қосымша ақыны, еңбек
</w:t>
      </w:r>
      <w:r>
        <w:br/>
      </w:r>
      <w:r>
        <w:rPr>
          <w:rFonts w:ascii="Times New Roman"/>
          <w:b w:val="false"/>
          <w:i w:val="false"/>
          <w:color w:val="000000"/>
          <w:sz w:val="28"/>
        </w:rPr>
        <w:t>
сіңірген жылдары үшін үстемеақыны, аудандық коэффициенттерді,
</w:t>
      </w:r>
      <w:r>
        <w:br/>
      </w:r>
      <w:r>
        <w:rPr>
          <w:rFonts w:ascii="Times New Roman"/>
          <w:b w:val="false"/>
          <w:i w:val="false"/>
          <w:color w:val="000000"/>
          <w:sz w:val="28"/>
        </w:rPr>
        <w:t>
шөл дала, сусыз және биік таулы жер үшін коэффициенттерді ескере
</w:t>
      </w:r>
      <w:r>
        <w:br/>
      </w:r>
      <w:r>
        <w:rPr>
          <w:rFonts w:ascii="Times New Roman"/>
          <w:b w:val="false"/>
          <w:i w:val="false"/>
          <w:color w:val="000000"/>
          <w:sz w:val="28"/>
        </w:rPr>
        <w:t>
отырып) жүргізіледі.
</w:t>
      </w:r>
      <w:r>
        <w:br/>
      </w:r>
      <w:r>
        <w:rPr>
          <w:rFonts w:ascii="Times New Roman"/>
          <w:b w:val="false"/>
          <w:i w:val="false"/>
          <w:color w:val="000000"/>
          <w:sz w:val="28"/>
        </w:rPr>
        <w:t>
      Жалақының, қосымша ақы мен үстемеақының мөлшері 1997-1998 жылдар кезеңінде қолданылған әскери қызметшілерді ақшалай үлеспен қамтамасыз ету нормалары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Есепті кезеңде (айда) толық қызмет өткермеген әскери қызметтілерге сыйлықақы төлеу осы кезеңде нақты қызмет өткерген уақытына жүргізіледі. Әскери қызметшіге сыйлықақы төлеуге құқық туындаған кезеңді есептеу оның әскери лауазымды орындауға кіріскен
</w:t>
      </w:r>
      <w:r>
        <w:br/>
      </w:r>
      <w:r>
        <w:rPr>
          <w:rFonts w:ascii="Times New Roman"/>
          <w:b w:val="false"/>
          <w:i w:val="false"/>
          <w:color w:val="000000"/>
          <w:sz w:val="28"/>
        </w:rPr>
        <w:t>
күнінен бастап, оны бөлімнің жеке құрамы тізімінен шығарған сәтке
</w:t>
      </w:r>
      <w:r>
        <w:br/>
      </w:r>
      <w:r>
        <w:rPr>
          <w:rFonts w:ascii="Times New Roman"/>
          <w:b w:val="false"/>
          <w:i w:val="false"/>
          <w:color w:val="000000"/>
          <w:sz w:val="28"/>
        </w:rPr>
        <w:t>
дейін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Екі есе төлемдерге жол бермеу мақсатында мемлекеттік органның қаржы-экономикалық қамтамасыз ету жөніндегі орталық құрылымдық бөлімшесі оның қызметіне жүргізілген сыйлықақы төлемдерін есептеудің заңдылығына тексеру жүргізуі, сондай-ақ комиссиядан осы жұмысқа қатысты өзге де ақпаратты сұратуы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Басқа мемлекеттік органдарға әскери қызмет өткеру үшін ауыстырылған әскери қызметшілерге сыйлықақы төлемдерін есептеу бұрынғы әскери қызмет өткеру орны бойынша осы Ережеде көзделген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Сыйлықақы төлеуді негізсіз жүзеге асырғаны үшін лауазымды адамдардың жауапкершілігі Қазақстан Республикасының қолданып жүрген заңнамасына сәйкес айқындалады.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