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3117" w14:textId="ae73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28 қазандағы N 1025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қаңтардағы N 77 Қаулысы. Күші жойылды - Қазақстан Республикасы Үкіметінің 2015 жылғы 28 қыркүйектегі № 800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Қазақстан халықтары Ассамблеясының 12 сессиясында мемлекеттiк тiл саясатын одан әрi жетiлдiру бойынша Үкiметке берген тапсырмаларын iске асыру жөнiндегi шаралар туралы" Қазақстан Республикасы Үкiметiнiң 2006 жылғы 28 қазандағы N 1025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40, 440-құжат)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тiл саясатын одан әрi жетiлдiру жөнiндегi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Мәсiмов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Жансейiт Қансейiтұлы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Мұханбетқазыұлы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Баймұхамбетова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Кәмила Мақсұтқызы          Министрiнiң Кеңсесi Әлеуметтік-мәдени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Тiлеухан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Қанайұлы      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"Шаханов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Шаханұлы           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және бюджеттiк жоспарлау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"Шаханов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Шаханұлы            Мәжiлiсiнiң депутаты,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Даниал Кенжетайұлы Ахметов, Бiрғаным Сарықызы Әйтiмова, Фархат Шаймұратұлы Қуанғанов, Қасымжомарт Кемелұлы Тоқаев, Әбдiлдин Жабайхан Мүбаракұлы, Владимир Сергеевич Школьник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