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4e1c" w14:textId="1714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пилоттық республикалық фармацевтикалық кластер құру және оны дамыту жанiндегi жоспарды бекiту туралы</w:t>
      </w:r>
    </w:p>
    <w:p>
      <w:pPr>
        <w:spacing w:after="0"/>
        <w:ind w:left="0"/>
        <w:jc w:val="both"/>
      </w:pPr>
      <w:r>
        <w:rPr>
          <w:rFonts w:ascii="Times New Roman"/>
          <w:b w:val="false"/>
          <w:i w:val="false"/>
          <w:color w:val="000000"/>
          <w:sz w:val="28"/>
        </w:rPr>
        <w:t>Қазақстан Республикасының Үкiметiнің 2006 жылғы 28 желтоқсандағы N 1296 Қаулысы</w:t>
      </w:r>
    </w:p>
    <w:p>
      <w:pPr>
        <w:spacing w:after="0"/>
        <w:ind w:left="0"/>
        <w:jc w:val="both"/>
      </w:pPr>
      <w:bookmarkStart w:name="z1" w:id="0"/>
      <w:r>
        <w:rPr>
          <w:rFonts w:ascii="Times New Roman"/>
          <w:b w:val="false"/>
          <w:i w:val="false"/>
          <w:color w:val="000000"/>
          <w:sz w:val="28"/>
        </w:rPr>
        <w:t xml:space="preserve">
      Қазақстан Республикасы экономикасының орнықты өсуi және оны әртараптандыру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Қарағанды қаласында пилоттық республикалық фармацевтикалық кластер құру және оны дамыту жөнiндегi жоспар (бұдан әрi - Жоспар) бекітілсін. </w:t>
      </w:r>
      <w:r>
        <w:br/>
      </w:r>
      <w:r>
        <w:rPr>
          <w:rFonts w:ascii="Times New Roman"/>
          <w:b w:val="false"/>
          <w:i w:val="false"/>
          <w:color w:val="000000"/>
          <w:sz w:val="28"/>
        </w:rPr>
        <w:t xml:space="preserve">
      2. Мүдделi министрлiктер мен ведомстволар, Қарағанды облысының әкiмi: </w:t>
      </w:r>
      <w:r>
        <w:br/>
      </w:r>
      <w:r>
        <w:rPr>
          <w:rFonts w:ascii="Times New Roman"/>
          <w:b w:val="false"/>
          <w:i w:val="false"/>
          <w:color w:val="000000"/>
          <w:sz w:val="28"/>
        </w:rPr>
        <w:t xml:space="preserve">
      1) Жоспардың тиiсiнше және уақтылы орындалуын қамтамасыз етсiн; </w:t>
      </w:r>
      <w:r>
        <w:br/>
      </w:r>
      <w:r>
        <w:rPr>
          <w:rFonts w:ascii="Times New Roman"/>
          <w:b w:val="false"/>
          <w:i w:val="false"/>
          <w:color w:val="000000"/>
          <w:sz w:val="28"/>
        </w:rPr>
        <w:t xml:space="preserve">
      2) жарты жылда бiр рет, есептi жарты жылдықтан кейiнгi айдың 10-күнiнен кешiктiрмей Қазақстан Республикасы Индустрия және сауда министрлiгiне Жоспардың iске асырылу барысы туралы талдамалық ақпарат берсiн. </w:t>
      </w:r>
      <w:r>
        <w:br/>
      </w:r>
      <w:r>
        <w:rPr>
          <w:rFonts w:ascii="Times New Roman"/>
          <w:b w:val="false"/>
          <w:i w:val="false"/>
          <w:color w:val="000000"/>
          <w:sz w:val="28"/>
        </w:rPr>
        <w:t xml:space="preserve">
      3. Қазақстан Республикасы Индустрия және сауда министрлiгi жарты жылда бiр рет, есептi жарты жылдықтан кейiнгi айдың 25-күнiнен кешiктiрмей Қазақстан Республикасының Үкiметiне Жоспардың орындалуы туралы жиынтық ақпарат берсiн. </w:t>
      </w:r>
      <w:r>
        <w:br/>
      </w:r>
      <w:r>
        <w:rPr>
          <w:rFonts w:ascii="Times New Roman"/>
          <w:b w:val="false"/>
          <w:i w:val="false"/>
          <w:color w:val="000000"/>
          <w:sz w:val="28"/>
        </w:rPr>
        <w:t xml:space="preserve">
      4. Осы қаулының орындалуын бақылау Қазақстан Республикасы Индустрия және сауда министрлігіне жүктелсін. </w:t>
      </w:r>
      <w:r>
        <w:br/>
      </w:r>
      <w:r>
        <w:rPr>
          <w:rFonts w:ascii="Times New Roman"/>
          <w:b w:val="false"/>
          <w:i w:val="false"/>
          <w:color w:val="000000"/>
          <w:sz w:val="28"/>
        </w:rPr>
        <w:t xml:space="preserve">
      5.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1296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Қарағанды қаласында пилоттық республикалық </w:t>
      </w:r>
      <w:r>
        <w:br/>
      </w:r>
      <w:r>
        <w:rPr>
          <w:rFonts w:ascii="Times New Roman"/>
          <w:b/>
          <w:i w:val="false"/>
          <w:color w:val="000000"/>
        </w:rPr>
        <w:t xml:space="preserve">
фармацевтикалық кластер құру және оны </w:t>
      </w:r>
      <w:r>
        <w:br/>
      </w:r>
      <w:r>
        <w:rPr>
          <w:rFonts w:ascii="Times New Roman"/>
          <w:b/>
          <w:i w:val="false"/>
          <w:color w:val="000000"/>
        </w:rPr>
        <w:t xml:space="preserve">
дамыту жөнiндегi жоспар </w:t>
      </w:r>
    </w:p>
    <w:bookmarkEnd w:id="1"/>
    <w:p>
      <w:pPr>
        <w:spacing w:after="0"/>
        <w:ind w:left="0"/>
        <w:jc w:val="both"/>
      </w:pPr>
      <w:r>
        <w:rPr>
          <w:rFonts w:ascii="Times New Roman"/>
          <w:b w:val="false"/>
          <w:i w:val="false"/>
          <w:color w:val="000000"/>
          <w:sz w:val="28"/>
        </w:rPr>
        <w:t xml:space="preserve">      Соңғы жылдары елдiң бүкiл экономикасы өсiмiнiң жоғары көрсеткiштерiне және республикадағы денсаулық сақтау жүйесiнiң дамуына негiзделген iшкi фармацевтикалық нарықтың жоғары өсу қарқыны байқалды. </w:t>
      </w:r>
      <w:r>
        <w:br/>
      </w:r>
      <w:r>
        <w:rPr>
          <w:rFonts w:ascii="Times New Roman"/>
          <w:b w:val="false"/>
          <w:i w:val="false"/>
          <w:color w:val="000000"/>
          <w:sz w:val="28"/>
        </w:rPr>
        <w:t xml:space="preserve">
      2005 жылы қазақстандық дәрi-дәрмек заттары нарығының көлемi өндiрушi бағасында 596 (бec жүз тоқсан алты) миллион АҚШ долларын құрады, олардың iшiнде тек 40 (қырық) миллион АҚШ долларына ғана Қазақстанда өндiрiлген. </w:t>
      </w:r>
      <w:r>
        <w:br/>
      </w:r>
      <w:r>
        <w:rPr>
          <w:rFonts w:ascii="Times New Roman"/>
          <w:b w:val="false"/>
          <w:i w:val="false"/>
          <w:color w:val="000000"/>
          <w:sz w:val="28"/>
        </w:rPr>
        <w:t xml:space="preserve">
      Республиканың фармацевтикалық саласы оның одан әрi дамуы үшiн қажеттi жоғары ғылыми-өндiрiстiк және кадрлық әлеуетке ие. Отандық фармацевтикалық өнеркәсiптiң дамуының басым бағыты iшкi және сыртқы нарықтарда бәсекеге қабiлеттi жаңа қауiпсiз және сапалы дәрiлiк заттарды жасау болып табылады. </w:t>
      </w:r>
      <w:r>
        <w:br/>
      </w:r>
      <w:r>
        <w:rPr>
          <w:rFonts w:ascii="Times New Roman"/>
          <w:b w:val="false"/>
          <w:i w:val="false"/>
          <w:color w:val="000000"/>
          <w:sz w:val="28"/>
        </w:rPr>
        <w:t xml:space="preserve">
      Соңғы жылдары фармацевтикалық саланы дамыту үшiн перспективалық өңiрлердiң бiрi Қарағанды қаласы болып табылады. Алайда, өңiрдiң қолда бар өндiрiстiк және ғылыми әлеуетi толық мөлшерде әрекет жасап отырған жоқ, фармацевтикалық өнiмдердi өндiру жөнiндегi кәсiпорындардың және ғылыми орталықтардың қызметi үйлестiрiлмеген. </w:t>
      </w:r>
      <w:r>
        <w:br/>
      </w:r>
      <w:r>
        <w:rPr>
          <w:rFonts w:ascii="Times New Roman"/>
          <w:b w:val="false"/>
          <w:i w:val="false"/>
          <w:color w:val="000000"/>
          <w:sz w:val="28"/>
        </w:rPr>
        <w:t xml:space="preserve">
     "Қарағанды фармацевтикалық зауыты" жауапкершiлiгi шектеулi серiктестiгiнiң базасында онкологиялық практикада қолданылатын "Арглабин" бiрiншi отандық дәрiлiк препаратының өндiрiсi игерiлдi. </w:t>
      </w:r>
      <w:r>
        <w:br/>
      </w:r>
      <w:r>
        <w:rPr>
          <w:rFonts w:ascii="Times New Roman"/>
          <w:b w:val="false"/>
          <w:i w:val="false"/>
          <w:color w:val="000000"/>
          <w:sz w:val="28"/>
        </w:rPr>
        <w:t xml:space="preserve">
      Қарағандыда мынадай ғылыми-зерттеу институттарының: "Фитохимия" ғылыми-өндiрiстiк орталығы" акционерлiк қоғамы және "Қарағанды өсiмдiк шаруашылығы және селекция институты", "Қарағанды мемлекеттiк медицина академиясы" республикалық мемлекеттiк қазыналық кәсiпорындары жаңа дәрiлiк препараттарды жасау, сондай-ақ ғылыми әзiрлемелердi коммерцияландыру және жоғары бiлiктi кадрлар даярлау үшiн база болып табылады. </w:t>
      </w:r>
      <w:r>
        <w:br/>
      </w:r>
      <w:r>
        <w:rPr>
          <w:rFonts w:ascii="Times New Roman"/>
          <w:b w:val="false"/>
          <w:i w:val="false"/>
          <w:color w:val="000000"/>
          <w:sz w:val="28"/>
        </w:rPr>
        <w:t xml:space="preserve">
      Бұл өңiрде дәрiлiк өсiмдiк шикiзаттарын, буып-түю және этикеткалық материалдарды өндiрушiлердiң, өңдеушi кәсiпорын "Қарағанды фармацевтикалық зауыты" жауапкершiлiгi шектеулi серiктестiгiнiң бар болуы қосылған құн тiзбегiне қатысушы басқа ұйымдар тартылуы мүмкiн саланы дамытудың кластерлiк тәсiлiн қолдануға мүмкiндiк бередi. </w:t>
      </w:r>
      <w:r>
        <w:br/>
      </w:r>
      <w:r>
        <w:rPr>
          <w:rFonts w:ascii="Times New Roman"/>
          <w:b w:val="false"/>
          <w:i w:val="false"/>
          <w:color w:val="000000"/>
          <w:sz w:val="28"/>
        </w:rPr>
        <w:t xml:space="preserve">
      Осы Жоспар пилоттық фармацевтикалық кластердi қалыптастыруға бағытталған және оны Қарағанды қаласында құру және дамыту жөнiндегi шаралар кешенiн iске асыруды көздейдi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073"/>
        <w:gridCol w:w="1693"/>
        <w:gridCol w:w="2173"/>
        <w:gridCol w:w="1853"/>
        <w:gridCol w:w="1813"/>
        <w:gridCol w:w="175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жүйелік шаралар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фармацевтикалық және медициналық өнеркәсiптi дамыту мәселелерi жөнiндегi заңнамасын жетiлдiру жөнiнде ұсыныс әзiрлеу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ФМИ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шетелдiк инвестицияларды және жаңа технологияларды фармацевтикалық салаға тартуды ынталандыру жөнiнде ұсыныс дайындау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ДСМ, БҒМ, ҚОДҚ, </w:t>
            </w:r>
            <w:r>
              <w:br/>
            </w:r>
            <w:r>
              <w:rPr>
                <w:rFonts w:ascii="Times New Roman"/>
                <w:b w:val="false"/>
                <w:i w:val="false"/>
                <w:color w:val="000000"/>
                <w:sz w:val="20"/>
              </w:rPr>
              <w:t xml:space="preserve">
ФМИ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және медициналық өнеркәсiптi дамытуға бағытталған өзектi маркетингтiк зерттеулердiң тақырыптарын айқындау жөнiнде ұсыныс әзiрлеу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ге ұсыныс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МТЗО, ФМИ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өндiрiстегi жаңа дәрiлiк заттар саласындағы ғылыми-зерттеу жұмыстарының нәтижелерiн енгiзу тетiгiн әзiрлеу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ФМИ, ҚОДҚ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өндiрiске енгiзу үшiн жаңа дәрiлiк заттардың қолда бар ғылыми әзiрлемелерiн талдауды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ФҒӨО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саладағы еңбек нарығының сұранысын ескере отырып, мамандықтар жiктемесiне және жоғары және орта кәсiптiк бiлiм беру оқу бағдарламаларына өзгерiстермен толықтырулар енгiзу жөнiнде ұсыныстар әзiрлеу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ДСМ, Еңбекмині, ИСМ, ФМИ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Фармацевтикалық кластерді құру және дамыту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қаласында фармацевтикалық кластер    құру мен дамыту жөнiндегi үйлестiру кеңесiн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ҚОӘ, ФҒӨО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қаңтар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Фармацевтикалықкластерге    енгiзiлген ұйымдардың тiзiмiн дайындау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ҚОӘ, ФҒӨО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Фармацевтикалықкластер ұйымдарын қазiргi заманғы </w:t>
            </w:r>
            <w:r>
              <w:br/>
            </w:r>
            <w:r>
              <w:rPr>
                <w:rFonts w:ascii="Times New Roman"/>
                <w:b w:val="false"/>
                <w:i w:val="false"/>
                <w:color w:val="000000"/>
                <w:sz w:val="20"/>
              </w:rPr>
              <w:t xml:space="preserve">
технологиялық жабдықпен және техникамен жинақтау жөнiндегi мәселенi </w:t>
            </w:r>
            <w:r>
              <w:br/>
            </w:r>
            <w:r>
              <w:rPr>
                <w:rFonts w:ascii="Times New Roman"/>
                <w:b w:val="false"/>
                <w:i w:val="false"/>
                <w:color w:val="000000"/>
                <w:sz w:val="20"/>
              </w:rPr>
              <w:t xml:space="preserve">
лизинг жолымен мынадай бөлiктерде пысықтау: </w:t>
            </w:r>
            <w:r>
              <w:br/>
            </w:r>
            <w:r>
              <w:rPr>
                <w:rFonts w:ascii="Times New Roman"/>
                <w:b w:val="false"/>
                <w:i w:val="false"/>
                <w:color w:val="000000"/>
                <w:sz w:val="20"/>
              </w:rPr>
              <w:t xml:space="preserve">
а) өтiнiмдер жинауды қамтамасыз ету; </w:t>
            </w:r>
            <w:r>
              <w:br/>
            </w:r>
            <w:r>
              <w:rPr>
                <w:rFonts w:ascii="Times New Roman"/>
                <w:b w:val="false"/>
                <w:i w:val="false"/>
                <w:color w:val="000000"/>
                <w:sz w:val="20"/>
              </w:rPr>
              <w:t xml:space="preserve">
б) қажеттi жабдықты iздеу; </w:t>
            </w:r>
            <w:r>
              <w:br/>
            </w:r>
            <w:r>
              <w:rPr>
                <w:rFonts w:ascii="Times New Roman"/>
                <w:b w:val="false"/>
                <w:i w:val="false"/>
                <w:color w:val="000000"/>
                <w:sz w:val="20"/>
              </w:rPr>
              <w:t xml:space="preserve">
в) жеткiзiлiм дер туралы шарттар жасасу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ҚОӘ, ИТТО, </w:t>
            </w:r>
            <w:r>
              <w:br/>
            </w:r>
            <w:r>
              <w:rPr>
                <w:rFonts w:ascii="Times New Roman"/>
                <w:b w:val="false"/>
                <w:i w:val="false"/>
                <w:color w:val="000000"/>
                <w:sz w:val="20"/>
              </w:rPr>
              <w:t xml:space="preserve">
"ҚДБ- Лизинг" 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кластep кәсiпорындарын ISO сапа жүйесi </w:t>
            </w:r>
            <w:r>
              <w:br/>
            </w:r>
            <w:r>
              <w:rPr>
                <w:rFonts w:ascii="Times New Roman"/>
                <w:b w:val="false"/>
                <w:i w:val="false"/>
                <w:color w:val="000000"/>
                <w:sz w:val="20"/>
              </w:rPr>
              <w:t xml:space="preserve">
бойынша сертификаттау үшiн қаржыландыру жөнiнде ұсыныс дайындау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ҚОӘ, ҚОДҚ, ФМИ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өсімдік </w:t>
            </w:r>
            <w:r>
              <w:br/>
            </w:r>
            <w:r>
              <w:rPr>
                <w:rFonts w:ascii="Times New Roman"/>
                <w:b w:val="false"/>
                <w:i w:val="false"/>
                <w:color w:val="000000"/>
                <w:sz w:val="20"/>
              </w:rPr>
              <w:t xml:space="preserve">
шикізатын егу үшін сумен қамтамасыз ету, селекция питомниктерін және дәрiлiк дақылдардың тұқым шаруашылығын құру және дамыту мәселесi жөнiндегi шаралар кешенiн қабылдау туралы ұсыныс дайындау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ҚОӘ, ҮК, </w:t>
            </w:r>
            <w:r>
              <w:br/>
            </w:r>
            <w:r>
              <w:rPr>
                <w:rFonts w:ascii="Times New Roman"/>
                <w:b w:val="false"/>
                <w:i w:val="false"/>
                <w:color w:val="000000"/>
                <w:sz w:val="20"/>
              </w:rPr>
              <w:t xml:space="preserve">
ҚОСҒЗИ, ФҒӨО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 қызметiнiң мониторингiн жүзеге асыру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ҚОӘ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10 шілде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ДСМ       - Қазақстан Республикасы Денсаулық сақтау министрлiгi </w:t>
      </w:r>
      <w:r>
        <w:br/>
      </w:r>
      <w:r>
        <w:rPr>
          <w:rFonts w:ascii="Times New Roman"/>
          <w:b w:val="false"/>
          <w:i w:val="false"/>
          <w:color w:val="000000"/>
          <w:sz w:val="28"/>
        </w:rPr>
        <w:t xml:space="preserve">
ИСМ       - Қазақстан Республикасы Индустрия және сауда министрлiгi </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Еңбекминi - Қазақстан Республикасы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ҚОӘ       - Қарағанды облысының әкiмдiгi </w:t>
      </w:r>
      <w:r>
        <w:br/>
      </w:r>
      <w:r>
        <w:rPr>
          <w:rFonts w:ascii="Times New Roman"/>
          <w:b w:val="false"/>
          <w:i w:val="false"/>
          <w:color w:val="000000"/>
          <w:sz w:val="28"/>
        </w:rPr>
        <w:t xml:space="preserve">
АҚ        - акционерлiк қоғам </w:t>
      </w:r>
      <w:r>
        <w:br/>
      </w:r>
      <w:r>
        <w:rPr>
          <w:rFonts w:ascii="Times New Roman"/>
          <w:b w:val="false"/>
          <w:i w:val="false"/>
          <w:color w:val="000000"/>
          <w:sz w:val="28"/>
        </w:rPr>
        <w:t xml:space="preserve">
ҚДБ       - Қазақстанның Даму Банкi </w:t>
      </w:r>
      <w:r>
        <w:br/>
      </w:r>
      <w:r>
        <w:rPr>
          <w:rFonts w:ascii="Times New Roman"/>
          <w:b w:val="false"/>
          <w:i w:val="false"/>
          <w:color w:val="000000"/>
          <w:sz w:val="28"/>
        </w:rPr>
        <w:t xml:space="preserve">
ҚӨСҒЗИ    - Қарағанды өсімдік шаруашылығы және селекция </w:t>
      </w:r>
      <w:r>
        <w:br/>
      </w:r>
      <w:r>
        <w:rPr>
          <w:rFonts w:ascii="Times New Roman"/>
          <w:b w:val="false"/>
          <w:i w:val="false"/>
          <w:color w:val="000000"/>
          <w:sz w:val="28"/>
        </w:rPr>
        <w:t xml:space="preserve">
            ғылыми-зерттеу институты </w:t>
      </w:r>
      <w:r>
        <w:br/>
      </w:r>
      <w:r>
        <w:rPr>
          <w:rFonts w:ascii="Times New Roman"/>
          <w:b w:val="false"/>
          <w:i w:val="false"/>
          <w:color w:val="000000"/>
          <w:sz w:val="28"/>
        </w:rPr>
        <w:t xml:space="preserve">
ҮК        - үйлестіру кеңесі </w:t>
      </w:r>
      <w:r>
        <w:br/>
      </w:r>
      <w:r>
        <w:rPr>
          <w:rFonts w:ascii="Times New Roman"/>
          <w:b w:val="false"/>
          <w:i w:val="false"/>
          <w:color w:val="000000"/>
          <w:sz w:val="28"/>
        </w:rPr>
        <w:t xml:space="preserve">
ҚФИ       - "Қазақстан фармацевтикалық институты" жеке мекемесі </w:t>
      </w:r>
      <w:r>
        <w:br/>
      </w:r>
      <w:r>
        <w:rPr>
          <w:rFonts w:ascii="Times New Roman"/>
          <w:b w:val="false"/>
          <w:i w:val="false"/>
          <w:color w:val="000000"/>
          <w:sz w:val="28"/>
        </w:rPr>
        <w:t xml:space="preserve">
ФҒӨО      - "Фитохимия" ғылыми-өндiрiстiк орталығы" АҚ </w:t>
      </w:r>
      <w:r>
        <w:br/>
      </w:r>
      <w:r>
        <w:rPr>
          <w:rFonts w:ascii="Times New Roman"/>
          <w:b w:val="false"/>
          <w:i w:val="false"/>
          <w:color w:val="000000"/>
          <w:sz w:val="28"/>
        </w:rPr>
        <w:t xml:space="preserve">
ФМИ       - "ФармМедИндустрия" Қазақстанның фармацевтикалық және </w:t>
      </w:r>
      <w:r>
        <w:br/>
      </w:r>
      <w:r>
        <w:rPr>
          <w:rFonts w:ascii="Times New Roman"/>
          <w:b w:val="false"/>
          <w:i w:val="false"/>
          <w:color w:val="000000"/>
          <w:sz w:val="28"/>
        </w:rPr>
        <w:t xml:space="preserve">
            медициналық өнiмдерiн өндiрушілер қауымдастығы" заңды </w:t>
      </w:r>
      <w:r>
        <w:br/>
      </w:r>
      <w:r>
        <w:rPr>
          <w:rFonts w:ascii="Times New Roman"/>
          <w:b w:val="false"/>
          <w:i w:val="false"/>
          <w:color w:val="000000"/>
          <w:sz w:val="28"/>
        </w:rPr>
        <w:t xml:space="preserve">
            тұлғалар бiрлестiгi </w:t>
      </w:r>
      <w:r>
        <w:br/>
      </w:r>
      <w:r>
        <w:rPr>
          <w:rFonts w:ascii="Times New Roman"/>
          <w:b w:val="false"/>
          <w:i w:val="false"/>
          <w:color w:val="000000"/>
          <w:sz w:val="28"/>
        </w:rPr>
        <w:t xml:space="preserve">
ҚОДҚ      - "Қазына" орнықты даму қоры" АҚ </w:t>
      </w:r>
      <w:r>
        <w:br/>
      </w:r>
      <w:r>
        <w:rPr>
          <w:rFonts w:ascii="Times New Roman"/>
          <w:b w:val="false"/>
          <w:i w:val="false"/>
          <w:color w:val="000000"/>
          <w:sz w:val="28"/>
        </w:rPr>
        <w:t xml:space="preserve">
ИТТО      - "Инжиниринг және технологиялар трансфертi орталығы" АҚ </w:t>
      </w:r>
      <w:r>
        <w:br/>
      </w:r>
      <w:r>
        <w:rPr>
          <w:rFonts w:ascii="Times New Roman"/>
          <w:b w:val="false"/>
          <w:i w:val="false"/>
          <w:color w:val="000000"/>
          <w:sz w:val="28"/>
        </w:rPr>
        <w:t xml:space="preserve">
МТЗО      - "Маркетингтiк және талдамалық зерттеулер орталығы" АҚ </w:t>
      </w:r>
      <w:r>
        <w:br/>
      </w:r>
      <w:r>
        <w:rPr>
          <w:rFonts w:ascii="Times New Roman"/>
          <w:b w:val="false"/>
          <w:i w:val="false"/>
          <w:color w:val="000000"/>
          <w:sz w:val="28"/>
        </w:rPr>
        <w:t xml:space="preserve">
ISO (International Organization for Standardization) - Стандарттау жөнiндегi Халықаралық ұйым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