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0f81" w14:textId="94e0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халықаралық тасымалдауды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желтоқсандағы N 1256 қаулысы. Күші жойылды - ҚР Үкіметінің 2007.07.11. N 594 қаулысымен.</w:t>
      </w:r>
    </w:p>
    <w:p>
      <w:pPr>
        <w:spacing w:after="0"/>
        <w:ind w:left="0"/>
        <w:jc w:val="both"/>
      </w:pPr>
      <w:r>
        <w:rPr>
          <w:rFonts w:ascii="Times New Roman"/>
          <w:b w:val="false"/>
          <w:i w:val="false"/>
          <w:color w:val="ff0000"/>
          <w:sz w:val="28"/>
        </w:rPr>
        <w:t xml:space="preserve">      Ескерту. Күші жойылды - ҚР Үкіметінің 11.07.2007 </w:t>
      </w:r>
      <w:r>
        <w:rPr>
          <w:rFonts w:ascii="Times New Roman"/>
          <w:b w:val="false"/>
          <w:i w:val="false"/>
          <w:color w:val="ff0000"/>
          <w:sz w:val="28"/>
        </w:rPr>
        <w:t>N 594</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"Қоршаған ортаны қорғау туралы" Қазақстан Республикасының 1997 жылғы 15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Қалдықтарды халықаралық тасымалдауды жүзеге асыру ережесі бекітілсін. </w:t>
      </w:r>
    </w:p>
    <w:bookmarkEnd w:id="0"/>
    <w:bookmarkStart w:name="z3" w:id="1"/>
    <w:p>
      <w:pPr>
        <w:spacing w:after="0"/>
        <w:ind w:left="0"/>
        <w:jc w:val="both"/>
      </w:pPr>
      <w:r>
        <w:rPr>
          <w:rFonts w:ascii="Times New Roman"/>
          <w:b w:val="false"/>
          <w:i w:val="false"/>
          <w:color w:val="000000"/>
          <w:sz w:val="28"/>
        </w:rPr>
        <w:t xml:space="preserve">
      2. Қазақстан Республикасы Сыртқы істер министрлігі Қауіпті </w:t>
      </w:r>
      <w:r>
        <w:br/>
      </w:r>
      <w:r>
        <w:rPr>
          <w:rFonts w:ascii="Times New Roman"/>
          <w:b w:val="false"/>
          <w:i w:val="false"/>
          <w:color w:val="000000"/>
          <w:sz w:val="28"/>
        </w:rPr>
        <w:t xml:space="preserve">
қалдықтарды трансшекаралық тасымалдауды және оларды аулаққа шығаруды </w:t>
      </w:r>
      <w:r>
        <w:br/>
      </w:r>
      <w:r>
        <w:rPr>
          <w:rFonts w:ascii="Times New Roman"/>
          <w:b w:val="false"/>
          <w:i w:val="false"/>
          <w:color w:val="000000"/>
          <w:sz w:val="28"/>
        </w:rPr>
        <w:t xml:space="preserve">
бақылау туралы Базель конвенциясының хатшылығын Қалдықтарды </w:t>
      </w:r>
      <w:r>
        <w:br/>
      </w:r>
      <w:r>
        <w:rPr>
          <w:rFonts w:ascii="Times New Roman"/>
          <w:b w:val="false"/>
          <w:i w:val="false"/>
          <w:color w:val="000000"/>
          <w:sz w:val="28"/>
        </w:rPr>
        <w:t xml:space="preserve">
халықаралық тасымалдауды жүзеге асыру ережесінің 3-тармағында айтылған Қазақстан Республикасының мемлекеттік органдары құзыретті органдар және бөлінген орталық ретінде бекітілгендігі туралы хабардар етсін. </w:t>
      </w:r>
    </w:p>
    <w:bookmarkEnd w:id="1"/>
    <w:bookmarkStart w:name="z4" w:id="2"/>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жылғы»23»желтоксандағы  </w:t>
      </w:r>
      <w:r>
        <w:br/>
      </w:r>
      <w:r>
        <w:rPr>
          <w:rFonts w:ascii="Times New Roman"/>
          <w:b w:val="false"/>
          <w:i w:val="false"/>
          <w:color w:val="000000"/>
          <w:sz w:val="28"/>
        </w:rPr>
        <w:t xml:space="preserve">
N 1256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Қалдықтарды халықаралық тасымалдауды жүзеге асыру ережесі </w:t>
      </w:r>
    </w:p>
    <w:bookmarkEnd w:id="3"/>
    <w:p>
      <w:pPr>
        <w:spacing w:after="0"/>
        <w:ind w:left="0"/>
        <w:jc w:val="both"/>
      </w:pPr>
      <w:r>
        <w:rPr>
          <w:rFonts w:ascii="Times New Roman"/>
          <w:b w:val="false"/>
          <w:i w:val="false"/>
          <w:color w:val="000000"/>
          <w:sz w:val="28"/>
        </w:rPr>
        <w:t xml:space="preserve">      1.   Осы Ереже "Қоршаған ортаны қорғау туралы" Қазақстан </w:t>
      </w:r>
      <w:r>
        <w:br/>
      </w:r>
      <w:r>
        <w:rPr>
          <w:rFonts w:ascii="Times New Roman"/>
          <w:b w:val="false"/>
          <w:i w:val="false"/>
          <w:color w:val="000000"/>
          <w:sz w:val="28"/>
        </w:rPr>
        <w:t>
Республикасының 1997 жылғы 15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Қауіпті қалдықтарды </w:t>
      </w:r>
      <w:r>
        <w:br/>
      </w:r>
      <w:r>
        <w:rPr>
          <w:rFonts w:ascii="Times New Roman"/>
          <w:b w:val="false"/>
          <w:i w:val="false"/>
          <w:color w:val="000000"/>
          <w:sz w:val="28"/>
        </w:rPr>
        <w:t xml:space="preserve">
трансшекаралық тасымалдауды және оларды аулаққа шығаруды бақылау </w:t>
      </w:r>
      <w:r>
        <w:br/>
      </w:r>
      <w:r>
        <w:rPr>
          <w:rFonts w:ascii="Times New Roman"/>
          <w:b w:val="false"/>
          <w:i w:val="false"/>
          <w:color w:val="000000"/>
          <w:sz w:val="28"/>
        </w:rPr>
        <w:t>
туралы  </w:t>
      </w:r>
      <w:r>
        <w:rPr>
          <w:rFonts w:ascii="Times New Roman"/>
          <w:b w:val="false"/>
          <w:i w:val="false"/>
          <w:color w:val="000000"/>
          <w:sz w:val="28"/>
        </w:rPr>
        <w:t xml:space="preserve">Базель конвенциясына </w:t>
      </w:r>
      <w:r>
        <w:rPr>
          <w:rFonts w:ascii="Times New Roman"/>
          <w:b w:val="false"/>
          <w:i w:val="false"/>
          <w:color w:val="000000"/>
          <w:sz w:val="28"/>
        </w:rPr>
        <w:t xml:space="preserve"> (Базель, 1989 жылғы 22 наурыз) және Қауіпті қалдықтарды трансшекаралық тасымалдауды мемлекеттік реттеудің бірыңғай тәртібі туралы ережеге (Кеден одағы туралы келісімге қатысушы мемлекеттерге әкелінетін тауарларға қатысты техникалық, медициналық, фармацевтикалық, санитарлық, ветеринарлық, фитосанитарлық және экологиялық стандарттарды, нормаларды, ережелерді және талаптарды қолданудың бірыңғай тәртібі туралы хаттамаға N 6 қосымша, Мәскеу қаласы, 1999 жылғы 28 қаңтар) сәйкес әзірленген. </w:t>
      </w:r>
    </w:p>
    <w:bookmarkStart w:name="z6" w:id="4"/>
    <w:p>
      <w:pPr>
        <w:spacing w:after="0"/>
        <w:ind w:left="0"/>
        <w:jc w:val="both"/>
      </w:pPr>
      <w:r>
        <w:rPr>
          <w:rFonts w:ascii="Times New Roman"/>
          <w:b w:val="false"/>
          <w:i w:val="false"/>
          <w:color w:val="000000"/>
          <w:sz w:val="28"/>
        </w:rPr>
        <w:t xml:space="preserve">
      2. Осы Ереже қалдықтарды халықаралық тасымалдауды жүзеге асырудың тәртібін белгілейді. </w:t>
      </w:r>
    </w:p>
    <w:bookmarkEnd w:id="4"/>
    <w:bookmarkStart w:name="z7" w:id="5"/>
    <w:p>
      <w:pPr>
        <w:spacing w:after="0"/>
        <w:ind w:left="0"/>
        <w:jc w:val="both"/>
      </w:pP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xml:space="preserve">
      қалдықтарды халықаралық тасымалдау (бұдан әрі - тасымалдау) - мұндай тасымалдау бірі Қазақстан Республикасы болып табылатын ең кемінде екі мемлекетке қатысты болуы шартымен қалдықтарды бір мемлекеттің ұлттық заңды құзырындағы ауданнан басқа мемлекеттің ұлттық заңды құзырындағы ауданға немесе аудан арқылы, не қандай да бір мемлекеттің ұлттық заңды құзырына жатпайтын ауданға немесе аудан арқылы тасымалдау; </w:t>
      </w:r>
      <w:r>
        <w:br/>
      </w:r>
      <w:r>
        <w:rPr>
          <w:rFonts w:ascii="Times New Roman"/>
          <w:b w:val="false"/>
          <w:i w:val="false"/>
          <w:color w:val="000000"/>
          <w:sz w:val="28"/>
        </w:rPr>
        <w:t xml:space="preserve">
      қалдықтар - шығарып тасталатын, шығарып тастауға арналған немесе Қазақстан Республикасының заңнамасына сәйкес шығарып тастауға жататын, радиоактивтіден басқа, бұйымдар немесе заттар; </w:t>
      </w:r>
      <w:r>
        <w:br/>
      </w:r>
      <w:r>
        <w:rPr>
          <w:rFonts w:ascii="Times New Roman"/>
          <w:b w:val="false"/>
          <w:i w:val="false"/>
          <w:color w:val="000000"/>
          <w:sz w:val="28"/>
        </w:rPr>
        <w:t xml:space="preserve">
      құзыретті органдар - шекаралық, көліктік және кедендік бақылауды жүзеге асыратын мемлекеттік органдар, қоршаған ортаны қорғау, төтенше жағдайлар саласындағы уәкілетті орган және санитарлық-эпидемиологиялық қызмет органдары; </w:t>
      </w:r>
      <w:r>
        <w:br/>
      </w:r>
      <w:r>
        <w:rPr>
          <w:rFonts w:ascii="Times New Roman"/>
          <w:b w:val="false"/>
          <w:i w:val="false"/>
          <w:color w:val="000000"/>
          <w:sz w:val="28"/>
        </w:rPr>
        <w:t xml:space="preserve">
      бөлінген орталық - қоршаған ортаны қорғау саласындағы уәкілетті орган; </w:t>
      </w:r>
      <w:r>
        <w:br/>
      </w:r>
      <w:r>
        <w:rPr>
          <w:rFonts w:ascii="Times New Roman"/>
          <w:b w:val="false"/>
          <w:i w:val="false"/>
          <w:color w:val="000000"/>
          <w:sz w:val="28"/>
        </w:rPr>
        <w:t xml:space="preserve">
      осы Ережеде пайдаланылатын өзге де ұғымдар мен терминдер Қазақстан Республикасы ратификациялаған халықаралық шарттарға және Қазақстан Республикасының заңнамасына сәйкес қолданылады. </w:t>
      </w:r>
    </w:p>
    <w:bookmarkEnd w:id="5"/>
    <w:bookmarkStart w:name="z8" w:id="6"/>
    <w:p>
      <w:pPr>
        <w:spacing w:after="0"/>
        <w:ind w:left="0"/>
        <w:jc w:val="both"/>
      </w:pPr>
      <w:r>
        <w:rPr>
          <w:rFonts w:ascii="Times New Roman"/>
          <w:b w:val="false"/>
          <w:i w:val="false"/>
          <w:color w:val="000000"/>
          <w:sz w:val="28"/>
        </w:rPr>
        <w:t xml:space="preserve">
      4. Тасымалдау объектісі болып табылатын қалдықтар халықаралық </w:t>
      </w:r>
      <w:r>
        <w:br/>
      </w:r>
      <w:r>
        <w:rPr>
          <w:rFonts w:ascii="Times New Roman"/>
          <w:b w:val="false"/>
          <w:i w:val="false"/>
          <w:color w:val="000000"/>
          <w:sz w:val="28"/>
        </w:rPr>
        <w:t xml:space="preserve">
талаптарға сәйкес буып-түйіледі, таңбаланады және тасымалданады. </w:t>
      </w:r>
    </w:p>
    <w:bookmarkEnd w:id="6"/>
    <w:bookmarkStart w:name="z9" w:id="7"/>
    <w:p>
      <w:pPr>
        <w:spacing w:after="0"/>
        <w:ind w:left="0"/>
        <w:jc w:val="both"/>
      </w:pPr>
      <w:r>
        <w:rPr>
          <w:rFonts w:ascii="Times New Roman"/>
          <w:b w:val="false"/>
          <w:i w:val="false"/>
          <w:color w:val="000000"/>
          <w:sz w:val="28"/>
        </w:rPr>
        <w:t xml:space="preserve">
      5. Қалдықтарды болжанып отырған тасымалдау туралы Қазақстан </w:t>
      </w:r>
      <w:r>
        <w:br/>
      </w:r>
      <w:r>
        <w:rPr>
          <w:rFonts w:ascii="Times New Roman"/>
          <w:b w:val="false"/>
          <w:i w:val="false"/>
          <w:color w:val="000000"/>
          <w:sz w:val="28"/>
        </w:rPr>
        <w:t xml:space="preserve">
Республикасы бөлінген орталық арқылы мүдделі мемлекеттердің құзыретті органдарын жазбаша түрде хабардар етеді. </w:t>
      </w:r>
    </w:p>
    <w:bookmarkEnd w:id="7"/>
    <w:bookmarkStart w:name="z10" w:id="8"/>
    <w:p>
      <w:pPr>
        <w:spacing w:after="0"/>
        <w:ind w:left="0"/>
        <w:jc w:val="both"/>
      </w:pPr>
      <w:r>
        <w:rPr>
          <w:rFonts w:ascii="Times New Roman"/>
          <w:b w:val="false"/>
          <w:i w:val="false"/>
          <w:color w:val="000000"/>
          <w:sz w:val="28"/>
        </w:rPr>
        <w:t xml:space="preserve">
      6. Бөлінген орталық қалдықтарды тасымалдауға байланысты ақпараттың алынуы және ұсынылуы үшін жауап береді. </w:t>
      </w:r>
    </w:p>
    <w:bookmarkEnd w:id="8"/>
    <w:bookmarkStart w:name="z11" w:id="9"/>
    <w:p>
      <w:pPr>
        <w:spacing w:after="0"/>
        <w:ind w:left="0"/>
        <w:jc w:val="both"/>
      </w:pPr>
      <w:r>
        <w:rPr>
          <w:rFonts w:ascii="Times New Roman"/>
          <w:b w:val="false"/>
          <w:i w:val="false"/>
          <w:color w:val="000000"/>
          <w:sz w:val="28"/>
        </w:rPr>
        <w:t xml:space="preserve">
      7. Қалдықтарды тасымалдау кезінде Қазақстан Республикасы </w:t>
      </w:r>
      <w:r>
        <w:br/>
      </w:r>
      <w:r>
        <w:rPr>
          <w:rFonts w:ascii="Times New Roman"/>
          <w:b w:val="false"/>
          <w:i w:val="false"/>
          <w:color w:val="000000"/>
          <w:sz w:val="28"/>
        </w:rPr>
        <w:t xml:space="preserve">
ратификациялаған қолданыстағы халықаралық шарттарға сәйкес қалдықтардың қауіптілігін жіктеу қолданылады. </w:t>
      </w:r>
    </w:p>
    <w:bookmarkEnd w:id="9"/>
    <w:bookmarkStart w:name="z12" w:id="10"/>
    <w:p>
      <w:pPr>
        <w:spacing w:after="0"/>
        <w:ind w:left="0"/>
        <w:jc w:val="both"/>
      </w:pPr>
      <w:r>
        <w:rPr>
          <w:rFonts w:ascii="Times New Roman"/>
          <w:b w:val="false"/>
          <w:i w:val="false"/>
          <w:color w:val="000000"/>
          <w:sz w:val="28"/>
        </w:rPr>
        <w:t xml:space="preserve">
      8. Қалдықтарды тасымалдау жөніндегі қызмет Қазақстан </w:t>
      </w:r>
      <w:r>
        <w:br/>
      </w:r>
      <w:r>
        <w:rPr>
          <w:rFonts w:ascii="Times New Roman"/>
          <w:b w:val="false"/>
          <w:i w:val="false"/>
          <w:color w:val="000000"/>
          <w:sz w:val="28"/>
        </w:rPr>
        <w:t xml:space="preserve">
Республикасының заңнамасына сәйкес міндетті мемлекеттік лицензиялауға жатады. </w:t>
      </w:r>
    </w:p>
    <w:bookmarkEnd w:id="10"/>
    <w:bookmarkStart w:name="z13" w:id="11"/>
    <w:p>
      <w:pPr>
        <w:spacing w:after="0"/>
        <w:ind w:left="0"/>
        <w:jc w:val="both"/>
      </w:pPr>
      <w:r>
        <w:rPr>
          <w:rFonts w:ascii="Times New Roman"/>
          <w:b w:val="false"/>
          <w:i w:val="false"/>
          <w:color w:val="000000"/>
          <w:sz w:val="28"/>
        </w:rPr>
        <w:t xml:space="preserve">
      9. Қалдықтарды тасымалдау Қазақстан Республикасының заңнамасына сәйкес жасалатын жүк жөнелтуші (жүк алушы) мен тасымалдаушының арасындағы шарттың негізінде жүзеге асырылады. </w:t>
      </w:r>
    </w:p>
    <w:bookmarkEnd w:id="11"/>
    <w:bookmarkStart w:name="z14" w:id="12"/>
    <w:p>
      <w:pPr>
        <w:spacing w:after="0"/>
        <w:ind w:left="0"/>
        <w:jc w:val="both"/>
      </w:pPr>
      <w:r>
        <w:rPr>
          <w:rFonts w:ascii="Times New Roman"/>
          <w:b w:val="false"/>
          <w:i w:val="false"/>
          <w:color w:val="000000"/>
          <w:sz w:val="28"/>
        </w:rPr>
        <w:t xml:space="preserve">
      10. Қалдықтарды тасымалдауға қалдықтар паспорты, арнайы </w:t>
      </w:r>
      <w:r>
        <w:br/>
      </w:r>
      <w:r>
        <w:rPr>
          <w:rFonts w:ascii="Times New Roman"/>
          <w:b w:val="false"/>
          <w:i w:val="false"/>
          <w:color w:val="000000"/>
          <w:sz w:val="28"/>
        </w:rPr>
        <w:t xml:space="preserve">
жабдықталған және арнайы белгілермен жарақталған көлік құралдары болған кезде рұқсат етіледі. </w:t>
      </w:r>
    </w:p>
    <w:bookmarkEnd w:id="12"/>
    <w:bookmarkStart w:name="z15" w:id="13"/>
    <w:p>
      <w:pPr>
        <w:spacing w:after="0"/>
        <w:ind w:left="0"/>
        <w:jc w:val="both"/>
      </w:pPr>
      <w:r>
        <w:rPr>
          <w:rFonts w:ascii="Times New Roman"/>
          <w:b w:val="false"/>
          <w:i w:val="false"/>
          <w:color w:val="000000"/>
          <w:sz w:val="28"/>
        </w:rPr>
        <w:t xml:space="preserve">
      11. Қазақстан Республикасында қалдықтарды тасымалдау кезінде </w:t>
      </w:r>
      <w:r>
        <w:br/>
      </w:r>
      <w:r>
        <w:rPr>
          <w:rFonts w:ascii="Times New Roman"/>
          <w:b w:val="false"/>
          <w:i w:val="false"/>
          <w:color w:val="000000"/>
          <w:sz w:val="28"/>
        </w:rPr>
        <w:t xml:space="preserve">
олардың әкелінуін (әкетілуін) бақылауды құзыретті органдар қамтамасыз етеді. </w:t>
      </w:r>
    </w:p>
    <w:bookmarkEnd w:id="13"/>
    <w:bookmarkStart w:name="z16" w:id="14"/>
    <w:p>
      <w:pPr>
        <w:spacing w:after="0"/>
        <w:ind w:left="0"/>
        <w:jc w:val="both"/>
      </w:pPr>
      <w:r>
        <w:rPr>
          <w:rFonts w:ascii="Times New Roman"/>
          <w:b w:val="false"/>
          <w:i w:val="false"/>
          <w:color w:val="000000"/>
          <w:sz w:val="28"/>
        </w:rPr>
        <w:t xml:space="preserve">
      12. Қалдықтарды тасымалдағаннан кейін көлік тазалануы және қажет болған кезде зарарсыздандырылуы тиіс. </w:t>
      </w:r>
    </w:p>
    <w:bookmarkEnd w:id="14"/>
    <w:bookmarkStart w:name="z17" w:id="15"/>
    <w:p>
      <w:pPr>
        <w:spacing w:after="0"/>
        <w:ind w:left="0"/>
        <w:jc w:val="both"/>
      </w:pPr>
      <w:r>
        <w:rPr>
          <w:rFonts w:ascii="Times New Roman"/>
          <w:b w:val="false"/>
          <w:i w:val="false"/>
          <w:color w:val="000000"/>
          <w:sz w:val="28"/>
        </w:rPr>
        <w:t xml:space="preserve">
      13. Жүру жолында қалдықтар Қазақстан Республикасының заңамасында және Қазақстан Республикасы қатысушысы болып табылатын халықаралық шарттарда белгіленген нысан бойынша көлік жүкқұжаттарымен қоса алып жүріледі. </w:t>
      </w:r>
    </w:p>
    <w:bookmarkEnd w:id="15"/>
    <w:bookmarkStart w:name="z18" w:id="16"/>
    <w:p>
      <w:pPr>
        <w:spacing w:after="0"/>
        <w:ind w:left="0"/>
        <w:jc w:val="both"/>
      </w:pPr>
      <w:r>
        <w:rPr>
          <w:rFonts w:ascii="Times New Roman"/>
          <w:b w:val="false"/>
          <w:i w:val="false"/>
          <w:color w:val="000000"/>
          <w:sz w:val="28"/>
        </w:rPr>
        <w:t xml:space="preserve">
      14. Тасымалдаушы қалдықтарды тасымалдау бағытының жоспары мен </w:t>
      </w:r>
      <w:r>
        <w:br/>
      </w:r>
      <w:r>
        <w:rPr>
          <w:rFonts w:ascii="Times New Roman"/>
          <w:b w:val="false"/>
          <w:i w:val="false"/>
          <w:color w:val="000000"/>
          <w:sz w:val="28"/>
        </w:rPr>
        <w:t xml:space="preserve">
кестесін қалыптастырады және оларды белгіленген тәртіппен көлік және </w:t>
      </w:r>
      <w:r>
        <w:br/>
      </w:r>
      <w:r>
        <w:rPr>
          <w:rFonts w:ascii="Times New Roman"/>
          <w:b w:val="false"/>
          <w:i w:val="false"/>
          <w:color w:val="000000"/>
          <w:sz w:val="28"/>
        </w:rPr>
        <w:t xml:space="preserve">
коммуникация саласындағы уәкілетті органмен келіседі. </w:t>
      </w:r>
    </w:p>
    <w:bookmarkEnd w:id="16"/>
    <w:bookmarkStart w:name="z19" w:id="17"/>
    <w:p>
      <w:pPr>
        <w:spacing w:after="0"/>
        <w:ind w:left="0"/>
        <w:jc w:val="both"/>
      </w:pPr>
      <w:r>
        <w:rPr>
          <w:rFonts w:ascii="Times New Roman"/>
          <w:b w:val="false"/>
          <w:i w:val="false"/>
          <w:color w:val="000000"/>
          <w:sz w:val="28"/>
        </w:rPr>
        <w:t xml:space="preserve">
      15. Қалдықтарды тасымалдау Қазақстан Республикасының міндетті </w:t>
      </w:r>
      <w:r>
        <w:br/>
      </w:r>
      <w:r>
        <w:rPr>
          <w:rFonts w:ascii="Times New Roman"/>
          <w:b w:val="false"/>
          <w:i w:val="false"/>
          <w:color w:val="000000"/>
          <w:sz w:val="28"/>
        </w:rPr>
        <w:t xml:space="preserve">
сақтандыру туралы заңнамалық кесімдеріне сәйкес жасалған сақтандыру </w:t>
      </w:r>
      <w:r>
        <w:br/>
      </w:r>
      <w:r>
        <w:rPr>
          <w:rFonts w:ascii="Times New Roman"/>
          <w:b w:val="false"/>
          <w:i w:val="false"/>
          <w:color w:val="000000"/>
          <w:sz w:val="28"/>
        </w:rPr>
        <w:t xml:space="preserve">
шартымен өтеледі. </w:t>
      </w:r>
    </w:p>
    <w:bookmarkEnd w:id="17"/>
    <w:bookmarkStart w:name="z20" w:id="18"/>
    <w:p>
      <w:pPr>
        <w:spacing w:after="0"/>
        <w:ind w:left="0"/>
        <w:jc w:val="both"/>
      </w:pPr>
      <w:r>
        <w:rPr>
          <w:rFonts w:ascii="Times New Roman"/>
          <w:b w:val="false"/>
          <w:i w:val="false"/>
          <w:color w:val="000000"/>
          <w:sz w:val="28"/>
        </w:rPr>
        <w:t xml:space="preserve">
      16. Қалдықтарды тасымалдауды жүзеге асыру кезінде жүк жөнелтуші немесе тасымалдаушы жүру жолында авариялық жағдайлар болуы мүмкін жағдайда осы жүкке Қазақстан Республикасының заңнамасына сәйкес көлік және коммуникация саласындағы уәкілетті органмен келісім бойынша авариялық карточканы әзірлейді. </w:t>
      </w:r>
    </w:p>
    <w:bookmarkEnd w:id="18"/>
    <w:bookmarkStart w:name="z21" w:id="19"/>
    <w:p>
      <w:pPr>
        <w:spacing w:after="0"/>
        <w:ind w:left="0"/>
        <w:jc w:val="both"/>
      </w:pPr>
      <w:r>
        <w:rPr>
          <w:rFonts w:ascii="Times New Roman"/>
          <w:b w:val="false"/>
          <w:i w:val="false"/>
          <w:color w:val="000000"/>
          <w:sz w:val="28"/>
        </w:rPr>
        <w:t xml:space="preserve">
      17. Қалдықтарды тасымалдауға байланысты авария немесе қауіп-қатер туындаған жағдайда тасымалдаушы бұл туралы мүдделі мемлекеттердің құзыретті органдарын дереу хабардар етеді. </w:t>
      </w:r>
    </w:p>
    <w:bookmarkEnd w:id="19"/>
    <w:bookmarkStart w:name="z22" w:id="20"/>
    <w:p>
      <w:pPr>
        <w:spacing w:after="0"/>
        <w:ind w:left="0"/>
        <w:jc w:val="both"/>
      </w:pPr>
      <w:r>
        <w:rPr>
          <w:rFonts w:ascii="Times New Roman"/>
          <w:b w:val="false"/>
          <w:i w:val="false"/>
          <w:color w:val="000000"/>
          <w:sz w:val="28"/>
        </w:rPr>
        <w:t xml:space="preserve">
      18. Қалдықтарды тиеу-түсіру жұмыстарын бақылауды тасымалдаушы не жүкпен бірге жүретін жүк жөнелтушінің (жүк алушының) өкілі жүзеге </w:t>
      </w:r>
      <w:r>
        <w:br/>
      </w:r>
      <w:r>
        <w:rPr>
          <w:rFonts w:ascii="Times New Roman"/>
          <w:b w:val="false"/>
          <w:i w:val="false"/>
          <w:color w:val="000000"/>
          <w:sz w:val="28"/>
        </w:rPr>
        <w:t xml:space="preserve">
асырады. </w:t>
      </w:r>
    </w:p>
    <w:bookmarkEnd w:id="20"/>
    <w:bookmarkStart w:name="z23" w:id="21"/>
    <w:p>
      <w:pPr>
        <w:spacing w:after="0"/>
        <w:ind w:left="0"/>
        <w:jc w:val="both"/>
      </w:pPr>
      <w:r>
        <w:rPr>
          <w:rFonts w:ascii="Times New Roman"/>
          <w:b w:val="false"/>
          <w:i w:val="false"/>
          <w:color w:val="000000"/>
          <w:sz w:val="28"/>
        </w:rPr>
        <w:t xml:space="preserve">
      19. Тиеу-түсіру жұмыстарын жүргізу кезінде жүктің сақталуын және қауіпсіздігін қамтамасыз ету жөніндегі нормативтік-техникалық құжаттардың талаптары орындалады. </w:t>
      </w:r>
    </w:p>
    <w:bookmarkEnd w:id="21"/>
    <w:bookmarkStart w:name="z24" w:id="22"/>
    <w:p>
      <w:pPr>
        <w:spacing w:after="0"/>
        <w:ind w:left="0"/>
        <w:jc w:val="both"/>
      </w:pPr>
      <w:r>
        <w:rPr>
          <w:rFonts w:ascii="Times New Roman"/>
          <w:b w:val="false"/>
          <w:i w:val="false"/>
          <w:color w:val="000000"/>
          <w:sz w:val="28"/>
        </w:rPr>
        <w:t xml:space="preserve">
      20. Қалдықтармен жұмыс істеуге алдын ала және мерзімді медициналық тексеруден, Қазақстан Республикасының заңнамасына сәйкес еңбек қауіпсіздігі және еңбекті қорғау жөніндегі нұсқаулықтан өткен адамдар жіберіледі. </w:t>
      </w:r>
    </w:p>
    <w:bookmarkEnd w:id="22"/>
    <w:bookmarkStart w:name="z25" w:id="23"/>
    <w:p>
      <w:pPr>
        <w:spacing w:after="0"/>
        <w:ind w:left="0"/>
        <w:jc w:val="both"/>
      </w:pPr>
      <w:r>
        <w:rPr>
          <w:rFonts w:ascii="Times New Roman"/>
          <w:b w:val="false"/>
          <w:i w:val="false"/>
          <w:color w:val="000000"/>
          <w:sz w:val="28"/>
        </w:rPr>
        <w:t xml:space="preserve">
      21. Қалдықтармен жұмыс істейтін адамдар Қазақстан Республикасының заңнамасына сәйкес жеке және ұжымдық қорғану құралдарымен, сондай-ақ санитарлық-тұрмыстық үй-жайлармен және құрылғылармен, емдеу-алдын алу құралдарымен қамтамасыз етіледі.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