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06e" w14:textId="cd5a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4 қазандағы N 1022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желтоқсандағы N 1230 Қаулысы. Күші жойылды - Қазақстан Республикасы Үкіметінің 2009 жылғы 23 қазандағы N 1654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жергілікті мемлекеттік басқару үлгі құрылымын бекіту туралы" Қазақстан Республикасы Үкіметінің 2004 жылғы 4 қазандағы N 1022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37, 487-құжат)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жергілікті мемлекеттік басқару үлгі құрылымында (бұдан әрі - үлгі құрылым):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Облыстық әкімдік"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Энергетика және коммуналдық шаруашылық департаменті (басқармасы)".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бекiтiлген штат санының лимитi шегiнде өз кесімдерін осы қаулыға сәйкес келтірсін;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2-тармаққа өзгерту енгізілді - ҚР Үкіметінің 2007.03.11.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(2007 жылғы 1 қаңтардан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сауда, Көлік және коммуникация, Энергетика және минералдық ресурстар министрліктері: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облыстардың әкімдеріне үлгі құрылымға енгізілген толықтыруды ескере отырып, Қазақстан Республикасы Экономика және бюджеттік жоспарлау министрлігімен келісілген департаменттердің (басқармалардың) ұсынылатын құрылымын жіберсін;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