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3cc9" w14:textId="67f3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және Қазақстан Республикасы Үкіметінің 2005 жылғы 9 желтоқсандағы N 1228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1222 Қаулысы</w:t>
      </w:r>
    </w:p>
    <w:p>
      <w:pPr>
        <w:spacing w:after="0"/>
        <w:ind w:left="0"/>
        <w:jc w:val="both"/>
      </w:pPr>
      <w:bookmarkStart w:name="z1" w:id="0"/>
      <w:r>
        <w:rPr>
          <w:rFonts w:ascii="Times New Roman"/>
          <w:b w:val="false"/>
          <w:i w:val="false"/>
          <w:color w:val="000000"/>
          <w:sz w:val="28"/>
        </w:rPr>
        <w:t xml:space="preserve">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министрлігіне үкіметтік қарыздар бойынша сыйақы төлеу үшін 2006 жылға арналған республикалық бюджетте көзделген Қазақстан Республикасы Үкіметінің шұғыл шығындарға арналған резервінен 79600000 (жетпіс тоғыз миллион алты жүз мың) теңге бөлінсін. </w:t>
      </w:r>
    </w:p>
    <w:bookmarkEnd w:id="1"/>
    <w:bookmarkStart w:name="z3" w:id="2"/>
    <w:p>
      <w:pPr>
        <w:spacing w:after="0"/>
        <w:ind w:left="0"/>
        <w:jc w:val="both"/>
      </w:pPr>
      <w:r>
        <w:rPr>
          <w:rFonts w:ascii="Times New Roman"/>
          <w:b w:val="false"/>
          <w:i w:val="false"/>
          <w:color w:val="000000"/>
          <w:sz w:val="28"/>
        </w:rPr>
        <w:t xml:space="preserve">
      2. "2006 жылға арналған республикалық бюджет туралы" Қазақстан Республикасының Заңын іске асыру туралы" Қазақстан Республикасы Үкіметінің 2005 жылғы 9 желтоқсандағы N 1228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p>
    <w:bookmarkEnd w:id="2"/>
    <w:p>
      <w:pPr>
        <w:spacing w:after="0"/>
        <w:ind w:left="0"/>
        <w:jc w:val="both"/>
      </w:pPr>
      <w:r>
        <w:rPr>
          <w:rFonts w:ascii="Times New Roman"/>
          <w:b w:val="false"/>
          <w:i w:val="false"/>
          <w:color w:val="000000"/>
          <w:sz w:val="28"/>
        </w:rPr>
        <w:t xml:space="preserve">      көрсетілген қаулыға 1-қосымшада: </w:t>
      </w:r>
      <w:r>
        <w:br/>
      </w:r>
      <w:r>
        <w:rPr>
          <w:rFonts w:ascii="Times New Roman"/>
          <w:b w:val="false"/>
          <w:i w:val="false"/>
          <w:color w:val="000000"/>
          <w:sz w:val="28"/>
        </w:rPr>
        <w:t xml:space="preserve">
      II "Шығындар" бөлімінде: </w:t>
      </w:r>
      <w:r>
        <w:br/>
      </w:r>
      <w:r>
        <w:rPr>
          <w:rFonts w:ascii="Times New Roman"/>
          <w:b w:val="false"/>
          <w:i w:val="false"/>
          <w:color w:val="000000"/>
          <w:sz w:val="28"/>
        </w:rPr>
        <w:t xml:space="preserve">
      01 "Жалпы сипаттағы мемлекеттік қызметтер" функционалдық тобында, 02 "Қаржы қызметі" ішкі функциясында, 217 "Қазақстан Республикасы Қаржы министрлігі" әкімшісі бойынша 109 "Қазақстан Республикасы Үкіметінің шұғыл шығындарға арналған резервінің есебінен іс-шаралар өткізу" бюджеттік бағдарламасы бойынша шығындар үкіметтік қарыздар бойынша сыйақы төлеу үшін 79600000 теңге сомаға ұлғайтылсын; </w:t>
      </w:r>
    </w:p>
    <w:p>
      <w:pPr>
        <w:spacing w:after="0"/>
        <w:ind w:left="0"/>
        <w:jc w:val="both"/>
      </w:pPr>
      <w:r>
        <w:rPr>
          <w:rFonts w:ascii="Times New Roman"/>
          <w:b w:val="false"/>
          <w:i w:val="false"/>
          <w:color w:val="000000"/>
          <w:sz w:val="28"/>
        </w:rPr>
        <w:t xml:space="preserve">      13 "Басқалар" функционалдық тобында, 09 "Басқалар" ішкі функциясында 217 "Қазақстан Республикасы Қаржы министрлігі" әкімшісі бойынша 010 "Қазақстан Республикасы Үкіметінің резерві" бағдарламасында 101 "Қазақстан Республикасы Үкіметінің шұғыл шығындарға арналған резерві" кіші бағдарламасында шығындар 79600000 сомасына азайтылсын. </w:t>
      </w:r>
    </w:p>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бөлінген қаражаттың мақсатты пайдаланылуын бақылауды жүзеге асырсын. </w:t>
      </w:r>
    </w:p>
    <w:bookmarkEnd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