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a594" w14:textId="c69a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7 желтоқсандағы N 1180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Yкiметiнiң және жергiлiктi атқарушы органдардың резервтерiн пайдалану ережесiн бекiту туралы" Қазақстан Республикасы Yкiметiнiң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министрлiгiне осы қаулыға қосымшаға сәйкес сот актiлерiн орындау үшiн 2006 жылға арналған республикалық бюджетте көзделген Қазақстан Республикасы Үкiметiнiң соттар шешiмдерi бойынша мiндеттемелердi орындауға арналған резервiнен 2603172 (екi миллион алты жүз үш мың бiр жүз жетпiс екi) теңге бөлiнсiн.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7 желтоқсандағы
</w:t>
      </w:r>
      <w:r>
        <w:br/>
      </w:r>
      <w:r>
        <w:rPr>
          <w:rFonts w:ascii="Times New Roman"/>
          <w:b w:val="false"/>
          <w:i w:val="false"/>
          <w:color w:val="000000"/>
          <w:sz w:val="28"/>
        </w:rPr>
        <w:t>
N 1180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753"/>
        <w:gridCol w:w="4393"/>
        <w:gridCol w:w="2373"/>
        <w:gridCol w:w="1813"/>
      </w:tblGrid>
      <w:tr>
        <w:trPr>
          <w:trHeight w:val="153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және шешімнің шығарылған күні
</w:t>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шегерілген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345"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2004 жылғы 01.12. шешімі,
</w:t>
            </w:r>
            <w:r>
              <w:br/>
            </w:r>
            <w:r>
              <w:rPr>
                <w:rFonts w:ascii="Times New Roman"/>
                <w:b w:val="false"/>
                <w:i w:val="false"/>
                <w:color w:val="000000"/>
                <w:sz w:val="20"/>
              </w:rPr>
              <w:t>
Астана қаласы Сарыарқа аудандық сотының 2005 жылғы 15.03. ұйғарымы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М.Ж. Аташев 
</w:t>
            </w:r>
            <w:r>
              <w:br/>
            </w:r>
            <w:r>
              <w:rPr>
                <w:rFonts w:ascii="Times New Roman"/>
                <w:b w:val="false"/>
                <w:i w:val="false"/>
                <w:color w:val="000000"/>
                <w:sz w:val="20"/>
              </w:rPr>
              <w:t>
2. Л.М. Алланазарова
</w:t>
            </w:r>
            <w:r>
              <w:br/>
            </w:r>
            <w:r>
              <w:rPr>
                <w:rFonts w:ascii="Times New Roman"/>
                <w:b w:val="false"/>
                <w:i w:val="false"/>
                <w:color w:val="000000"/>
                <w:sz w:val="20"/>
              </w:rPr>
              <w:t>
3. В.М. Батвинов
</w:t>
            </w:r>
            <w:r>
              <w:br/>
            </w:r>
            <w:r>
              <w:rPr>
                <w:rFonts w:ascii="Times New Roman"/>
                <w:b w:val="false"/>
                <w:i w:val="false"/>
                <w:color w:val="000000"/>
                <w:sz w:val="20"/>
              </w:rPr>
              <w:t>
4. Р.П. Ботвинова
</w:t>
            </w:r>
            <w:r>
              <w:br/>
            </w:r>
            <w:r>
              <w:rPr>
                <w:rFonts w:ascii="Times New Roman"/>
                <w:b w:val="false"/>
                <w:i w:val="false"/>
                <w:color w:val="000000"/>
                <w:sz w:val="20"/>
              </w:rPr>
              <w:t>
5. С.В. Выродов
</w:t>
            </w:r>
            <w:r>
              <w:br/>
            </w:r>
            <w:r>
              <w:rPr>
                <w:rFonts w:ascii="Times New Roman"/>
                <w:b w:val="false"/>
                <w:i w:val="false"/>
                <w:color w:val="000000"/>
                <w:sz w:val="20"/>
              </w:rPr>
              <w:t>
6. Г.А. Жарова
</w:t>
            </w:r>
            <w:r>
              <w:br/>
            </w:r>
            <w:r>
              <w:rPr>
                <w:rFonts w:ascii="Times New Roman"/>
                <w:b w:val="false"/>
                <w:i w:val="false"/>
                <w:color w:val="000000"/>
                <w:sz w:val="20"/>
              </w:rPr>
              <w:t>
7. М.К. Жанжабаева
</w:t>
            </w:r>
            <w:r>
              <w:br/>
            </w:r>
            <w:r>
              <w:rPr>
                <w:rFonts w:ascii="Times New Roman"/>
                <w:b w:val="false"/>
                <w:i w:val="false"/>
                <w:color w:val="000000"/>
                <w:sz w:val="20"/>
              </w:rPr>
              <w:t>
8. Л.Э. Иванова
</w:t>
            </w:r>
            <w:r>
              <w:br/>
            </w:r>
            <w:r>
              <w:rPr>
                <w:rFonts w:ascii="Times New Roman"/>
                <w:b w:val="false"/>
                <w:i w:val="false"/>
                <w:color w:val="000000"/>
                <w:sz w:val="20"/>
              </w:rPr>
              <w:t>
9. Н.Г. Ковалик
</w:t>
            </w:r>
            <w:r>
              <w:br/>
            </w:r>
            <w:r>
              <w:rPr>
                <w:rFonts w:ascii="Times New Roman"/>
                <w:b w:val="false"/>
                <w:i w:val="false"/>
                <w:color w:val="000000"/>
                <w:sz w:val="20"/>
              </w:rPr>
              <w:t>
10. В.Н. Леонтьева 
</w:t>
            </w:r>
            <w:r>
              <w:br/>
            </w:r>
            <w:r>
              <w:rPr>
                <w:rFonts w:ascii="Times New Roman"/>
                <w:b w:val="false"/>
                <w:i w:val="false"/>
                <w:color w:val="000000"/>
                <w:sz w:val="20"/>
              </w:rPr>
              <w:t>
11. А.И. Лобода
</w:t>
            </w:r>
            <w:r>
              <w:br/>
            </w:r>
            <w:r>
              <w:rPr>
                <w:rFonts w:ascii="Times New Roman"/>
                <w:b w:val="false"/>
                <w:i w:val="false"/>
                <w:color w:val="000000"/>
                <w:sz w:val="20"/>
              </w:rPr>
              <w:t>
12. П.В. Макаренко
</w:t>
            </w:r>
            <w:r>
              <w:br/>
            </w:r>
            <w:r>
              <w:rPr>
                <w:rFonts w:ascii="Times New Roman"/>
                <w:b w:val="false"/>
                <w:i w:val="false"/>
                <w:color w:val="000000"/>
                <w:sz w:val="20"/>
              </w:rPr>
              <w:t>
13. И.В. Морозова
</w:t>
            </w:r>
            <w:r>
              <w:br/>
            </w:r>
            <w:r>
              <w:rPr>
                <w:rFonts w:ascii="Times New Roman"/>
                <w:b w:val="false"/>
                <w:i w:val="false"/>
                <w:color w:val="000000"/>
                <w:sz w:val="20"/>
              </w:rPr>
              <w:t>
14. О.В. Морозова
</w:t>
            </w:r>
            <w:r>
              <w:br/>
            </w:r>
            <w:r>
              <w:rPr>
                <w:rFonts w:ascii="Times New Roman"/>
                <w:b w:val="false"/>
                <w:i w:val="false"/>
                <w:color w:val="000000"/>
                <w:sz w:val="20"/>
              </w:rPr>
              <w:t>
15. В.И. Морозов
</w:t>
            </w:r>
            <w:r>
              <w:br/>
            </w:r>
            <w:r>
              <w:rPr>
                <w:rFonts w:ascii="Times New Roman"/>
                <w:b w:val="false"/>
                <w:i w:val="false"/>
                <w:color w:val="000000"/>
                <w:sz w:val="20"/>
              </w:rPr>
              <w:t>
16. М.Е. Морозова
</w:t>
            </w:r>
            <w:r>
              <w:br/>
            </w:r>
            <w:r>
              <w:rPr>
                <w:rFonts w:ascii="Times New Roman"/>
                <w:b w:val="false"/>
                <w:i w:val="false"/>
                <w:color w:val="000000"/>
                <w:sz w:val="20"/>
              </w:rPr>
              <w:t>
17. Ю.В. Ридзель
</w:t>
            </w:r>
            <w:r>
              <w:br/>
            </w:r>
            <w:r>
              <w:rPr>
                <w:rFonts w:ascii="Times New Roman"/>
                <w:b w:val="false"/>
                <w:i w:val="false"/>
                <w:color w:val="000000"/>
                <w:sz w:val="20"/>
              </w:rPr>
              <w:t>
18. Н.П. Юдаева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74853
</w:t>
            </w:r>
            <w:r>
              <w:br/>
            </w:r>
            <w:r>
              <w:rPr>
                <w:rFonts w:ascii="Times New Roman"/>
                <w:b w:val="false"/>
                <w:i w:val="false"/>
                <w:color w:val="000000"/>
                <w:sz w:val="20"/>
              </w:rPr>
              <w:t>
50650
</w:t>
            </w:r>
            <w:r>
              <w:br/>
            </w:r>
            <w:r>
              <w:rPr>
                <w:rFonts w:ascii="Times New Roman"/>
                <w:b w:val="false"/>
                <w:i w:val="false"/>
                <w:color w:val="000000"/>
                <w:sz w:val="20"/>
              </w:rPr>
              <w:t>
114048
</w:t>
            </w:r>
            <w:r>
              <w:br/>
            </w:r>
            <w:r>
              <w:rPr>
                <w:rFonts w:ascii="Times New Roman"/>
                <w:b w:val="false"/>
                <w:i w:val="false"/>
                <w:color w:val="000000"/>
                <w:sz w:val="20"/>
              </w:rPr>
              <w:t>
75417
</w:t>
            </w:r>
            <w:r>
              <w:br/>
            </w:r>
            <w:r>
              <w:rPr>
                <w:rFonts w:ascii="Times New Roman"/>
                <w:b w:val="false"/>
                <w:i w:val="false"/>
                <w:color w:val="000000"/>
                <w:sz w:val="20"/>
              </w:rPr>
              <w:t>
169351
</w:t>
            </w:r>
            <w:r>
              <w:br/>
            </w:r>
            <w:r>
              <w:rPr>
                <w:rFonts w:ascii="Times New Roman"/>
                <w:b w:val="false"/>
                <w:i w:val="false"/>
                <w:color w:val="000000"/>
                <w:sz w:val="20"/>
              </w:rPr>
              <w:t>
87105
</w:t>
            </w:r>
            <w:r>
              <w:br/>
            </w:r>
            <w:r>
              <w:rPr>
                <w:rFonts w:ascii="Times New Roman"/>
                <w:b w:val="false"/>
                <w:i w:val="false"/>
                <w:color w:val="000000"/>
                <w:sz w:val="20"/>
              </w:rPr>
              <w:t>
69554
</w:t>
            </w:r>
            <w:r>
              <w:br/>
            </w:r>
            <w:r>
              <w:rPr>
                <w:rFonts w:ascii="Times New Roman"/>
                <w:b w:val="false"/>
                <w:i w:val="false"/>
                <w:color w:val="000000"/>
                <w:sz w:val="20"/>
              </w:rPr>
              <w:t>
63055
</w:t>
            </w:r>
            <w:r>
              <w:br/>
            </w:r>
            <w:r>
              <w:rPr>
                <w:rFonts w:ascii="Times New Roman"/>
                <w:b w:val="false"/>
                <w:i w:val="false"/>
                <w:color w:val="000000"/>
                <w:sz w:val="20"/>
              </w:rPr>
              <w:t>
26003
</w:t>
            </w:r>
            <w:r>
              <w:br/>
            </w:r>
            <w:r>
              <w:rPr>
                <w:rFonts w:ascii="Times New Roman"/>
                <w:b w:val="false"/>
                <w:i w:val="false"/>
                <w:color w:val="000000"/>
                <w:sz w:val="20"/>
              </w:rPr>
              <w:t>
39863
</w:t>
            </w:r>
            <w:r>
              <w:br/>
            </w:r>
            <w:r>
              <w:rPr>
                <w:rFonts w:ascii="Times New Roman"/>
                <w:b w:val="false"/>
                <w:i w:val="false"/>
                <w:color w:val="000000"/>
                <w:sz w:val="20"/>
              </w:rPr>
              <w:t>
169119
</w:t>
            </w:r>
            <w:r>
              <w:br/>
            </w:r>
            <w:r>
              <w:rPr>
                <w:rFonts w:ascii="Times New Roman"/>
                <w:b w:val="false"/>
                <w:i w:val="false"/>
                <w:color w:val="000000"/>
                <w:sz w:val="20"/>
              </w:rPr>
              <w:t>
143165
</w:t>
            </w:r>
            <w:r>
              <w:br/>
            </w:r>
            <w:r>
              <w:rPr>
                <w:rFonts w:ascii="Times New Roman"/>
                <w:b w:val="false"/>
                <w:i w:val="false"/>
                <w:color w:val="000000"/>
                <w:sz w:val="20"/>
              </w:rPr>
              <w:t>
95840
</w:t>
            </w:r>
            <w:r>
              <w:br/>
            </w:r>
            <w:r>
              <w:rPr>
                <w:rFonts w:ascii="Times New Roman"/>
                <w:b w:val="false"/>
                <w:i w:val="false"/>
                <w:color w:val="000000"/>
                <w:sz w:val="20"/>
              </w:rPr>
              <w:t>
88598
</w:t>
            </w:r>
            <w:r>
              <w:br/>
            </w:r>
            <w:r>
              <w:rPr>
                <w:rFonts w:ascii="Times New Roman"/>
                <w:b w:val="false"/>
                <w:i w:val="false"/>
                <w:color w:val="000000"/>
                <w:sz w:val="20"/>
              </w:rPr>
              <w:t>
133200
</w:t>
            </w:r>
            <w:r>
              <w:br/>
            </w:r>
            <w:r>
              <w:rPr>
                <w:rFonts w:ascii="Times New Roman"/>
                <w:b w:val="false"/>
                <w:i w:val="false"/>
                <w:color w:val="000000"/>
                <w:sz w:val="20"/>
              </w:rPr>
              <w:t>
135783
</w:t>
            </w:r>
            <w:r>
              <w:br/>
            </w:r>
            <w:r>
              <w:rPr>
                <w:rFonts w:ascii="Times New Roman"/>
                <w:b w:val="false"/>
                <w:i w:val="false"/>
                <w:color w:val="000000"/>
                <w:sz w:val="20"/>
              </w:rPr>
              <w:t>
72281
</w:t>
            </w:r>
            <w:r>
              <w:br/>
            </w:r>
            <w:r>
              <w:rPr>
                <w:rFonts w:ascii="Times New Roman"/>
                <w:b w:val="false"/>
                <w:i w:val="false"/>
                <w:color w:val="000000"/>
                <w:sz w:val="20"/>
              </w:rPr>
              <w:t>
73855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2004 жылғы 24.08. шешімі,
</w:t>
            </w:r>
            <w:r>
              <w:br/>
            </w:r>
            <w:r>
              <w:rPr>
                <w:rFonts w:ascii="Times New Roman"/>
                <w:b w:val="false"/>
                <w:i w:val="false"/>
                <w:color w:val="000000"/>
                <w:sz w:val="20"/>
              </w:rPr>
              <w:t>
Астана қаласы Сарыарқа аудандық сотының 2005 жылғы 31.01. ұйғарымы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Н.В. Мец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125221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М.Жұмабаев ауданы сотының 2005 жылғы 24.03. шешімі,
</w:t>
            </w:r>
            <w:r>
              <w:br/>
            </w:r>
            <w:r>
              <w:rPr>
                <w:rFonts w:ascii="Times New Roman"/>
                <w:b w:val="false"/>
                <w:i w:val="false"/>
                <w:color w:val="000000"/>
                <w:sz w:val="20"/>
              </w:rPr>
              <w:t>
Солтүстік Қазақстан облысы М.Жұмабаев ауданы сотының 2005 жылғы 10.01. ұйғарымы,
</w:t>
            </w:r>
            <w:r>
              <w:br/>
            </w:r>
            <w:r>
              <w:rPr>
                <w:rFonts w:ascii="Times New Roman"/>
                <w:b w:val="false"/>
                <w:i w:val="false"/>
                <w:color w:val="000000"/>
                <w:sz w:val="20"/>
              </w:rPr>
              <w:t>
Солтүстік Қазақстан облысы М.Жұмабаев ауданы сотының 2005 жылғы 18.07. ұйғарымы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 Ережепов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662211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облыстық сотының 2004 жылғы 23.04. қаулысы,
</w:t>
            </w:r>
            <w:r>
              <w:br/>
            </w:r>
            <w:r>
              <w:rPr>
                <w:rFonts w:ascii="Times New Roman"/>
                <w:b w:val="false"/>
                <w:i w:val="false"/>
                <w:color w:val="000000"/>
                <w:sz w:val="20"/>
              </w:rPr>
              <w:t>
Солтүстік Қазақстан облыстық сотының 2005 жылғы 28.02. қаулысы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Сарсенова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2603172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