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2b06" w14:textId="7262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Ресей Федерациясы мен Беларусь Республикасының арасындағы Кеден одағы туралы 1995 жылғы 6 қаңтардағы келiсiмге және Кеден одағы туралы 1995 жылғы 20 қаңтардағы келiсiмге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Өзбекстан Республикасының Ресей Федерациясы мен Беларусь Республикасының арасындағы Кеден одағы туралы 1995 жылғы 6 қаңтардағы келiсiмге және Кеден одағы туралы 1995 жылғы 20 қаңтардағы келiсiмге қосылуы туралы хаттаманың жобасы мақұлдансын. </w:t>
      </w:r>
      <w:r>
        <w:br/>
      </w:r>
      <w:r>
        <w:rPr>
          <w:rFonts w:ascii="Times New Roman"/>
          <w:b w:val="false"/>
          <w:i w:val="false"/>
          <w:color w:val="000000"/>
          <w:sz w:val="28"/>
        </w:rPr>
        <w:t xml:space="preserve">
      2. Өзбекстан Республикасының Ресей Федерациясы мен Беларусь Республикасының арасындағы Кеден одағы туралы 1995 жылғы 6 қаңтардағы келiсiмге және Кеден одағы туралы 1995 жылғы 20 қаңтардағы келiсiмге қосылуы туралы хаттамаға қол қойылсын.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желтоқсандағы  </w:t>
      </w:r>
      <w:r>
        <w:br/>
      </w:r>
      <w:r>
        <w:rPr>
          <w:rFonts w:ascii="Times New Roman"/>
          <w:b w:val="false"/>
          <w:i w:val="false"/>
          <w:color w:val="000000"/>
          <w:sz w:val="28"/>
        </w:rPr>
        <w:t xml:space="preserve">
N 1177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Өзбекстан Республикасының Ресей Федерациясы мен Беларусь Республикасының арасындағы Кеден одағы туралы 1995 жылғы 6 қаңтардағы келiсiмге және Кеден одағы туралы 1995 жылғы 20 қаңтардағы келiсiмге қосылуы туралы хаттама </w:t>
      </w:r>
    </w:p>
    <w:bookmarkEnd w:id="1"/>
    <w:p>
      <w:pPr>
        <w:spacing w:after="0"/>
        <w:ind w:left="0"/>
        <w:jc w:val="both"/>
      </w:pPr>
      <w:r>
        <w:rPr>
          <w:rFonts w:ascii="Times New Roman"/>
          <w:b w:val="false"/>
          <w:i w:val="false"/>
          <w:color w:val="000000"/>
          <w:sz w:val="28"/>
        </w:rPr>
        <w:t xml:space="preserve">      1995 жылғы 6 және 20 қаңтардағы Кеден одағы туралы келiсiмдерге қатысушылар болып табылатын Беларусь Республикасының Үкiметi, Қазақстан Республикасының Үкiметi, Қырғыз Республикасының Үкiметi, Ресей Федерациясының Үкiметi, Тәжiкстан Республикасының Үкiметi бiр тараптан және Өзбекстан Республикасының Yкiметi екiншi тараптан, </w:t>
      </w:r>
      <w:r>
        <w:br/>
      </w:r>
      <w:r>
        <w:rPr>
          <w:rFonts w:ascii="Times New Roman"/>
          <w:b w:val="false"/>
          <w:i w:val="false"/>
          <w:color w:val="000000"/>
          <w:sz w:val="28"/>
        </w:rPr>
        <w:t xml:space="preserve">
      теңгерiмдi және өзара тиiмдi экономикалық қарым-қатынастарды одан әрi дамытуға ұмтыла отырып, </w:t>
      </w:r>
      <w:r>
        <w:br/>
      </w:r>
      <w:r>
        <w:rPr>
          <w:rFonts w:ascii="Times New Roman"/>
          <w:b w:val="false"/>
          <w:i w:val="false"/>
          <w:color w:val="000000"/>
          <w:sz w:val="28"/>
        </w:rPr>
        <w:t xml:space="preserve">
      Кеден одағының қағидаттарын, мақсаттарын және мiндеттерiн ұстануға дайын екендiгiн растай отырып, </w:t>
      </w:r>
      <w:r>
        <w:br/>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w:t>
      </w:r>
      <w:r>
        <w:rPr>
          <w:rFonts w:ascii="Times New Roman"/>
          <w:b w:val="false"/>
          <w:i w:val="false"/>
          <w:color w:val="000000"/>
          <w:sz w:val="28"/>
        </w:rPr>
        <w:t xml:space="preserve">келiсiмнiң </w:t>
      </w:r>
      <w:r>
        <w:rPr>
          <w:rFonts w:ascii="Times New Roman"/>
          <w:b w:val="false"/>
          <w:i w:val="false"/>
          <w:color w:val="000000"/>
          <w:sz w:val="28"/>
        </w:rPr>
        <w:t xml:space="preserve"> 8-бабының 5-тармағын басшылыққа ала отырып,  </w:t>
      </w:r>
      <w:r>
        <w:br/>
      </w:r>
      <w:r>
        <w:rPr>
          <w:rFonts w:ascii="Times New Roman"/>
          <w:b w:val="false"/>
          <w:i w:val="false"/>
          <w:color w:val="000000"/>
          <w:sz w:val="28"/>
        </w:rPr>
        <w:t>
      2006 жылғы 25 қаңтарда қол қойылған Өзбекстан Республикасының Еуразиялық экономикалық қоғамдастық құру туралы 2000 жылғы 10 қазандағы  </w:t>
      </w:r>
      <w:r>
        <w:rPr>
          <w:rFonts w:ascii="Times New Roman"/>
          <w:b w:val="false"/>
          <w:i w:val="false"/>
          <w:color w:val="000000"/>
          <w:sz w:val="28"/>
        </w:rPr>
        <w:t xml:space="preserve">шартқа </w:t>
      </w:r>
      <w:r>
        <w:rPr>
          <w:rFonts w:ascii="Times New Roman"/>
          <w:b w:val="false"/>
          <w:i w:val="false"/>
          <w:color w:val="000000"/>
          <w:sz w:val="28"/>
        </w:rPr>
        <w:t xml:space="preserve"> қосылуы туралы хаттаманы назарға ала отырып, </w:t>
      </w:r>
      <w:r>
        <w:br/>
      </w:r>
      <w:r>
        <w:rPr>
          <w:rFonts w:ascii="Times New Roman"/>
          <w:b w:val="false"/>
          <w:i w:val="false"/>
          <w:color w:val="000000"/>
          <w:sz w:val="28"/>
        </w:rPr>
        <w:t xml:space="preserve">
      мына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Өзбекстан Республикасының Үкiметi Ресей Федерациясы мен Беларусь Республикасының арасындағы Кеден одағы туралы 1995 жылғы 6 қаңтардағы келiсiмге және Кеден одағы туралы 1995 жылғы 20 қаңтардағы келiсiмге қосылады және олардан, сондай-ақ интеграцияны басқару органдарының шешiмдерi мен Кеден одағын құру және оның жұмыс iстеу мақсаттарына, қағидаттарына, шарттарына, кезеңдерiне қатысты басқа да құжаттардан туындайтын құқықтар мен мiндеттемелердi толық көлемде өзiне қабылдайды.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Хаттаманы түсiндiруге немесе қолдануға қатысты даулар консультациялар немесе келiссөздер жолымен шешіледi.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қол қойылған күнiнен бастап уақытша қолданылады және депозитарий - Еуразиялық экономикалық қоғамдастықтың Интеграциялық Комитетi оған қол қойған үкiметтердiң оның күшiне енуi үшiн қажеттi мемлекетiшiлiк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2006 жылғы "______"________ _________ қаласында орыс тiлiнде бiр данада жасалды. </w:t>
      </w:r>
      <w:r>
        <w:br/>
      </w:r>
      <w:r>
        <w:rPr>
          <w:rFonts w:ascii="Times New Roman"/>
          <w:b w:val="false"/>
          <w:i w:val="false"/>
          <w:color w:val="000000"/>
          <w:sz w:val="28"/>
        </w:rPr>
        <w:t xml:space="preserve">
      Осы Хаттаманың түпнұсқа данасы оның куәландырылған көшiрмесiн оған қол қойған үкiметтерге жiберетiн депозитарийде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