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9291" w14:textId="02e9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Жеке тұлғалар Кеден одағына қатысушы мемлекеттердiң кедендiк шекаралары арқылы тасымалдайтын өндiрiстiк және  өзге де коммерциялық қызметке арналмаған тауарларды және валютаны кедендiк ресiмдеудiң оңайлатылған тәртiбi туралы 1998 жылғы 22 қаңтардағы хаттамаға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6 желтоқсандағы N 1175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Өзбекстан Республикасының Жеке тұлғалар Кеден одағына қатысушы мемлекеттердiң кедендiк шекаралары арқылы тасымалдайтын өндiрiстiк және өзге де коммерциялық қызметке арналмаған тауарларды және валютаны кедендiк ресiмдеудiң оңайлатылған тәртiбi туралы 1998 жылғы 22 қаңтардағы хаттамаға қосылуы туралы хаттаманың жобасы мақұлдансын. </w:t>
      </w:r>
      <w:r>
        <w:br/>
      </w:r>
      <w:r>
        <w:rPr>
          <w:rFonts w:ascii="Times New Roman"/>
          <w:b w:val="false"/>
          <w:i w:val="false"/>
          <w:color w:val="000000"/>
          <w:sz w:val="28"/>
        </w:rPr>
        <w:t xml:space="preserve">
      2. Өзбекстан Республикасының Жеке тұлғалар Кеден одағына қатысушы мемлекеттердiң кедендiк шекаралары арқылы тасымалдайтын өндiрiстiк және өзге де коммерциялық қызметке арналмаған тауарларды және валютаны кедендiк ресiмдеудiң оңайлатылған тәртiбi туралы 1998 жылғы 22 қаңтардағы хаттамаға қосылуы туралы хаттамаға қол қойылсын.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желтоқсандағы  </w:t>
      </w:r>
      <w:r>
        <w:br/>
      </w:r>
      <w:r>
        <w:rPr>
          <w:rFonts w:ascii="Times New Roman"/>
          <w:b w:val="false"/>
          <w:i w:val="false"/>
          <w:color w:val="000000"/>
          <w:sz w:val="28"/>
        </w:rPr>
        <w:t xml:space="preserve">
N 1175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Өзбекстан Республикасының Жеке тұлғалар Кеден одағына қатысушы мемлекеттердiң кедендiк шекаралары арқылы тасымалдайтын өндiрiстiк және өзге де коммерциялық қызметке арналмаған тауарларды және валютаны кедендiк ресiмдеудiң оңайлатылған тәртiбi туралы 1998 жылғы 22 қаңтардағы хаттамаға қосылуы туралы хаттама </w:t>
      </w:r>
    </w:p>
    <w:bookmarkEnd w:id="1"/>
    <w:p>
      <w:pPr>
        <w:spacing w:after="0"/>
        <w:ind w:left="0"/>
        <w:jc w:val="both"/>
      </w:pPr>
      <w:r>
        <w:rPr>
          <w:rFonts w:ascii="Times New Roman"/>
          <w:b w:val="false"/>
          <w:i w:val="false"/>
          <w:color w:val="000000"/>
          <w:sz w:val="28"/>
        </w:rPr>
        <w:t xml:space="preserve">      1995 жылғы 6 және 20 қаңтардағы Кеден одағы туралы келiсiмдерге қатысушылар болып табылатын Беларусь Республикасының Yкiметi, Қазақстан Республикасының Үкіметі, Қырғыз Республикасының Үкiметi, Peceй Федерациясының Үкiметi, Тәжiкстан Республикасының Үкiметi бiр тараптан және Өзбекстан Республикасының Yкiметi екiншi тараптан,  </w:t>
      </w:r>
      <w:r>
        <w:br/>
      </w:r>
      <w:r>
        <w:rPr>
          <w:rFonts w:ascii="Times New Roman"/>
          <w:b w:val="false"/>
          <w:i w:val="false"/>
          <w:color w:val="000000"/>
          <w:sz w:val="28"/>
        </w:rPr>
        <w:t>
      2006 жылғы 25 қаңтарда қол қойылған Өзбекстан Республикасының Еуразиялық экономикалық қоғамдастық құру туралы 2000 жылғы 10 қазандағы шартқа қосылуы туралы  </w:t>
      </w:r>
      <w:r>
        <w:rPr>
          <w:rFonts w:ascii="Times New Roman"/>
          <w:b w:val="false"/>
          <w:i w:val="false"/>
          <w:color w:val="000000"/>
          <w:sz w:val="28"/>
        </w:rPr>
        <w:t xml:space="preserve">хаттаманы </w:t>
      </w:r>
      <w:r>
        <w:rPr>
          <w:rFonts w:ascii="Times New Roman"/>
          <w:b w:val="false"/>
          <w:i w:val="false"/>
          <w:color w:val="000000"/>
          <w:sz w:val="28"/>
        </w:rPr>
        <w:t xml:space="preserve"> назарға ала отырып, </w:t>
      </w:r>
      <w:r>
        <w:br/>
      </w:r>
      <w:r>
        <w:rPr>
          <w:rFonts w:ascii="Times New Roman"/>
          <w:b w:val="false"/>
          <w:i w:val="false"/>
          <w:color w:val="000000"/>
          <w:sz w:val="28"/>
        </w:rPr>
        <w:t>
      Жеке тұлғалар Кеден одағына қатысушы мемлекеттердiң кедендiк шекаралары арқылы тасымалдайтын өндiрiстiк және өзге де коммерциялық қызметке арналмаған тауарларды және валютаны кедендiк ресiмдеудiң оңайлатылған тәртiбi туралы 1998 жылғы 22 қаңтардағы  </w:t>
      </w:r>
      <w:r>
        <w:rPr>
          <w:rFonts w:ascii="Times New Roman"/>
          <w:b w:val="false"/>
          <w:i w:val="false"/>
          <w:color w:val="000000"/>
          <w:sz w:val="28"/>
        </w:rPr>
        <w:t xml:space="preserve">хаттаманың </w:t>
      </w:r>
      <w:r>
        <w:rPr>
          <w:rFonts w:ascii="Times New Roman"/>
          <w:b w:val="false"/>
          <w:i w:val="false"/>
          <w:color w:val="000000"/>
          <w:sz w:val="28"/>
        </w:rPr>
        <w:t xml:space="preserve"> 8-бабын басшылыққа ала отырып, </w:t>
      </w:r>
      <w:r>
        <w:br/>
      </w:r>
      <w:r>
        <w:rPr>
          <w:rFonts w:ascii="Times New Roman"/>
          <w:b w:val="false"/>
          <w:i w:val="false"/>
          <w:color w:val="000000"/>
          <w:sz w:val="28"/>
        </w:rPr>
        <w:t xml:space="preserve">
      мына төмендегiлер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Өзбекстан Республикасының Үкiметi Жеке тұлғалар Кеден одағына қатысушы мемлекеттердiң кедендiк шекаралары арқылы тасымалдайтын өндiрiстiк және өзге де коммерциялық қызметке арналмаған тауарларды және валютаны кедендiк ресiмдеудiң оңайлатылған тәртiбi туралы 1998 жылғы 22 қаңтардағы хаттамаға қосылады және осы Хаттаманың 2-бабында көрсетiлген ережелердi қоспағанда, одан туындайтын құқықтар мен мiндеттемелердi толық көлемде өзiне қабылдайды.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Өзбекстан Республикасының Үкiметi Жеке тұлғалар Кеден одағына қатысушы мемлекеттердiң кедендiк шекаралары арқылы тасымалдайтын өндiрiстiк және өзге де коммерциялық қызметке арналмаған тауарларды және валютаны кедендiк ресiмдеудiң оңайлатылған тәртiбi туралы 1998 жылғы 22 қаңтардағы хаттаманың 3-бабының ережелерiн ол үшiн 2003 жылғы 28 қазандағы Хаттамамен енгiзiлген өзгерiстерi мен толықтырулары бар 1998 жылғы 24 қарашадағы Жеке тұлғалардың Кеден одағына қатысушы мемлекеттердiң шекараларынан еркiн және тең құқылы өтуiн және олардың тауарлар мен валютаны кедергiсiз тасымалдауын қамтамасыз ету туралы келiсiм күшiне енген күннен бастап қабылдайды.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Хаттаманы түсiндiруге немесе қолдануға қатысты даулар консультациялар немесе келiссөздер жолымен шешiледi.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Хаттама қол қойылған күнiнен бастап отыз күн өткен соң күшiне енедi. </w:t>
      </w:r>
    </w:p>
    <w:p>
      <w:pPr>
        <w:spacing w:after="0"/>
        <w:ind w:left="0"/>
        <w:jc w:val="both"/>
      </w:pPr>
      <w:r>
        <w:rPr>
          <w:rFonts w:ascii="Times New Roman"/>
          <w:b w:val="false"/>
          <w:i w:val="false"/>
          <w:color w:val="000000"/>
          <w:sz w:val="28"/>
        </w:rPr>
        <w:t xml:space="preserve">      2006 жылғы "______"___________ ________ қаласында орыс тiлiнде бiр данада жасалды. </w:t>
      </w:r>
      <w:r>
        <w:br/>
      </w:r>
      <w:r>
        <w:rPr>
          <w:rFonts w:ascii="Times New Roman"/>
          <w:b w:val="false"/>
          <w:i w:val="false"/>
          <w:color w:val="000000"/>
          <w:sz w:val="28"/>
        </w:rPr>
        <w:t xml:space="preserve">
      Осы Хаттаманың түпнұсқа данасы оның куәландырылған көшiрмесiн оған қол қойған үкiметтерге жiберетiн депозитарийде сақталады.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