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0eda" w14:textId="ac40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агенттiгiнiң кейбiр мәселелерi</w:t>
      </w:r>
    </w:p>
    <w:p>
      <w:pPr>
        <w:spacing w:after="0"/>
        <w:ind w:left="0"/>
        <w:jc w:val="both"/>
      </w:pPr>
      <w:r>
        <w:rPr>
          <w:rFonts w:ascii="Times New Roman"/>
          <w:b w:val="false"/>
          <w:i w:val="false"/>
          <w:color w:val="000000"/>
          <w:sz w:val="28"/>
        </w:rPr>
        <w:t>Қазақстан Республикасы Үкіметінің 2006 жылғы 4 желтоқсандағы N 1167 
Қаулысы</w:t>
      </w:r>
    </w:p>
    <w:p>
      <w:pPr>
        <w:spacing w:after="0"/>
        <w:ind w:left="0"/>
        <w:jc w:val="both"/>
      </w:pPr>
      <w:bookmarkStart w:name="z6" w:id="0"/>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"Стройастес" жауапкершiлiгi шектеулi серiктестiгi Қазақстан Республикасы Статистика агенттiгiнiң (бұдан әрi - Агенттiк) қызметкерлерiн Алматы қаласынан Астана қаласына көшiру үшiн сатып алудың маңызды стратегиялық мәнi бар тұрғын үй-жайларды (пәтерлердi) берушi болып белгiленсiн. </w:t>
      </w:r>
    </w:p>
    <w:bookmarkEnd w:id="1"/>
    <w:bookmarkStart w:name="z2" w:id="2"/>
    <w:p>
      <w:pPr>
        <w:spacing w:after="0"/>
        <w:ind w:left="0"/>
        <w:jc w:val="both"/>
      </w:pPr>
      <w:r>
        <w:rPr>
          <w:rFonts w:ascii="Times New Roman"/>
          <w:b w:val="false"/>
          <w:i w:val="false"/>
          <w:color w:val="000000"/>
          <w:sz w:val="28"/>
        </w:rPr>
        <w:t xml:space="preserve">
      2. Агенттiк заңнамада белгiленген тәртiппен: </w:t>
      </w:r>
      <w:r>
        <w:br/>
      </w:r>
      <w:r>
        <w:rPr>
          <w:rFonts w:ascii="Times New Roman"/>
          <w:b w:val="false"/>
          <w:i w:val="false"/>
          <w:color w:val="000000"/>
          <w:sz w:val="28"/>
        </w:rPr>
        <w:t xml:space="preserve">
      1) осы қаулының 1-тармағында көрсетiлген заңды тұлғамен Агенттiктiң Алматы қаласынан Астана қаласына көшiрiлетiн қызметкерлерi үшiн саны 93 бiрлiк тұрғын үй-жайды (пәтердi) республикалық бюджетте көзделген қаражат есебiнен төлеу жолымен жалпы сомасы 1193876000 (бір миллиард бір жүз тоқсан үш      миллион сегіз жүз жетпіс алты мың) теңгеге: </w:t>
      </w:r>
      <w:r>
        <w:br/>
      </w:r>
      <w:r>
        <w:rPr>
          <w:rFonts w:ascii="Times New Roman"/>
          <w:b w:val="false"/>
          <w:i w:val="false"/>
          <w:color w:val="000000"/>
          <w:sz w:val="28"/>
        </w:rPr>
        <w:t xml:space="preserve">
      2006 жылы - 229080000 (екi жүз жиырма тоғыз миллион сексен мың) теңге сомасындағы бастапқы жарнаны аванс ретiнде енгiзуге;  </w:t>
      </w:r>
      <w:r>
        <w:br/>
      </w:r>
      <w:r>
        <w:rPr>
          <w:rFonts w:ascii="Times New Roman"/>
          <w:b w:val="false"/>
          <w:i w:val="false"/>
          <w:color w:val="000000"/>
          <w:sz w:val="28"/>
        </w:rPr>
        <w:t xml:space="preserve">
      2007 жылы - тұрғын үй-жайлар (пәтерлер) құнын 964796000 (тоғыз жүз алпыс төрт миллион жеті жүз тоқсан алты мың) теңге сомасында түпкiлiктi төлеуге мемлекеттiк сатып алу туралы шарт жасассын; </w:t>
      </w:r>
      <w:r>
        <w:br/>
      </w:r>
      <w:r>
        <w:rPr>
          <w:rFonts w:ascii="Times New Roman"/>
          <w:b w:val="false"/>
          <w:i w:val="false"/>
          <w:color w:val="000000"/>
          <w:sz w:val="28"/>
        </w:rPr>
        <w:t xml:space="preserve">
      2) осы мақсаттарға бөлiнген республикалық бюджеттiң қаражатын оңтайлы және тиiмдi жұмсау қағидатын сақтауды, сондай-ақ Заңның 21-бабының 3, 4-тармақтарын орындауды қамтамасыз етсiн; </w:t>
      </w:r>
      <w:r>
        <w:br/>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2007.08.17.  </w:t>
      </w:r>
      <w:r>
        <w:rPr>
          <w:rFonts w:ascii="Times New Roman"/>
          <w:b w:val="false"/>
          <w:i w:val="false"/>
          <w:color w:val="000000"/>
          <w:sz w:val="28"/>
        </w:rPr>
        <w:t xml:space="preserve">N 703 </w:t>
      </w:r>
      <w:r>
        <w:rPr>
          <w:rFonts w:ascii="Times New Roman"/>
          <w:b w:val="false"/>
          <w:i w:val="false"/>
          <w:color w:val="ff0000"/>
          <w:sz w:val="28"/>
        </w:rPr>
        <w:t xml:space="preserve">Қаулысымен. </w:t>
      </w:r>
    </w:p>
    <w:bookmarkEnd w:id="2"/>
    <w:bookmarkStart w:name="z3" w:id="3"/>
    <w:p>
      <w:pPr>
        <w:spacing w:after="0"/>
        <w:ind w:left="0"/>
        <w:jc w:val="both"/>
      </w:pPr>
      <w:r>
        <w:rPr>
          <w:rFonts w:ascii="Times New Roman"/>
          <w:b w:val="false"/>
          <w:i w:val="false"/>
          <w:color w:val="000000"/>
          <w:sz w:val="28"/>
        </w:rPr>
        <w:t xml:space="preserve">
      3. Қазақстан Республикасы Үкiметiнiң кейбiр шешiмдерiне мынадай өзгерiстер енгiзiлсiн: </w:t>
      </w:r>
      <w:r>
        <w:br/>
      </w:r>
      <w:r>
        <w:rPr>
          <w:rFonts w:ascii="Times New Roman"/>
          <w:b w:val="false"/>
          <w:i w:val="false"/>
          <w:color w:val="000000"/>
          <w:sz w:val="28"/>
        </w:rPr>
        <w:t>
      1) "Қазақстан Республикасы Статистика агенттiгiн Алматы қаласынан Астана қаласына көшiру туралы" Қазақстан Республикасы Үкiметiнiң 2006 жылғы 18 тамыздағы N 781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4-тармақ алынып тасталсын; </w:t>
      </w:r>
    </w:p>
    <w:bookmarkEnd w:id="3"/>
    <w:bookmarkStart w:name="z4" w:id="4"/>
    <w:p>
      <w:pPr>
        <w:spacing w:after="0"/>
        <w:ind w:left="0"/>
        <w:jc w:val="both"/>
      </w:pPr>
      <w:r>
        <w:rPr>
          <w:rFonts w:ascii="Times New Roman"/>
          <w:b w:val="false"/>
          <w:i w:val="false"/>
          <w:color w:val="000000"/>
          <w:sz w:val="28"/>
        </w:rPr>
        <w:t>
      2) "2006 жылға арналған республикалық бюджеттiк бағдарламалардың паспорттарын бекiту туралы" Қазақстан Республикасы Yкiметiнiң 2005 жылғы 12 желтоқсандағы N 1235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көрсетiлген қаулыға  </w:t>
      </w:r>
      <w:r>
        <w:rPr>
          <w:rFonts w:ascii="Times New Roman"/>
          <w:b w:val="false"/>
          <w:i w:val="false"/>
          <w:color w:val="000000"/>
          <w:sz w:val="28"/>
        </w:rPr>
        <w:t xml:space="preserve">379-қосымшада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жөнiндегi iс-шаралар жоспары" деген 6-тармақ кестесiнiң 5-бағанындағы реттiк нөмiрi 6-жолда "Астана қаласына көшiрiлетiн қызметкерлер үшiн жаңа тұрғын үй сатып алу." деген сөздер "Агенттiктiң Алматы қаласынан Астана қаласына көшiрiлетiн қызметкерлерi үшiн саны 56 бiрлiк жаңа тұрғын үй сатып алуға бастапқы жарнаны енгiзу." деген сөздермен ауыстырылсын. </w:t>
      </w:r>
    </w:p>
    <w:bookmarkEnd w:id="4"/>
    <w:bookmarkStart w:name="z5" w:id="5"/>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