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4b8" w14:textId="5368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"Ана" ескерткiшiн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1108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Аналарды мәңгi есте қалдыру, әйел-аналардың рөлiн асқақтату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ақпарат министрлiгi мен "Ана" қоғамдық қорының Алматы қаласында әйел-анаға арналған ескерткiш (бұдан әрi - ескерткiш) орнату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әкiмi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ескерткiштiң құрылысына жер учаскесiн бөлiп берудi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Ескерткiштi орнату "Ана" қоғамдық қорының қаражаты есебiнен жүзеге асырылатындығы назарға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