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fdae" w14:textId="afbf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қарашадағы N 1066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 әуендерi" акционерлiк қоғамы 2006 жылға арналған сатып алудың маңызды стратегиялық мәнi бар Қазақтан халықтары ассамблеясының он екiншi сессиясын дайындауды және өткiзудi қамтамасыз ету бойынша қызметтердi көрсетушi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Мәдениет және ақпарат министрлiгi заңнамада белгiленген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көрсетiлген заңды тұлғамен қызметтердi мемлекеттiк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қызметтердi мемлекеттiк сатып алу үшiн осы қаулыға сәйкес пайдаланылатын қаражатты оңтайлы және тиiмдi жұмсау қағидатын сақтауды, сондай-ақ "Мемлекеттiк сатып алу туралы" Қазақстан Республикасы Заңының 21-бабының 3 және 4-тармақтарын орындауды;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 қабылдауды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