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572e" w14:textId="f0e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қазандағы N 1015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"Экономиканың мемлекеттiк секторын басқаруда мемлекеттiң мүдделерiн одан әрi қамтамасыз ету жөнiндегi шаралар туралы" Қазақстан Республикасы Президентiнiң 2006 жылғы 28 қаңтардағы N 50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толықтырулар мен өзгерiстер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>(01.01.2009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"2006 жылға арналған республикалық бюджет туралы" Қазақстан Республикасының Заңын iске асыру туралы" Қазақстан Республикасы Үкiметінiң 2005 жылғы 9 желтоқсандағы N 1228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V. "Қаржы активтерiмен жасалатын операциялар бойынша сальдо" бөлiмiнде: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"Көлiк және коммуникация"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 "Байланыс жүйелерi" кiшi функциясында: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603 "Қазақстан Республикасының Ақпараттандыру және байланыс агенттiгi" әкiмшiсi бойынша "3480000" деген сандар "2580000"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013 "Почта-жинақтау жүйесiн дамыту" бағдарламасы бойынша "1800000" деген сандар "900000"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"220 Қазақстан Республикасы Экономика және бюджеттiк жоспарлау министрлiгі 900000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013 Почта-жинақтау жүйесiн дамыту 900000";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"2006 жылға арналған республикалық бюджеттiк бағдарламалардың паспорттарын бекiту туралы" Қазақстан Республикасы Үкiметiнiң 2005 жылғы 12 желтоқсандағы N 1235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375-қосымшада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Құны: 900000 мың теңге (тоғыз жүз миллион теңге).";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"145 ауылдық байланыс бөлiмшелерiн салу және техникалық нығайту" деген сөздер "15 ауылдық байланыс бөлiмшелерiн салу"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"167" деген сандар "37"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 почта вагондарын сатып алу жолымен магистральдық тасымалдау жүйесiн жетiлдiру, Астана қаласында есептеу орталығын құру"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6-тармақтың кестесiнде: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5-бағандағы "Ауылдық, қалалық жерде почта инфрақұрылымын дамыту үшiн "Қазпочта" акционерлiк қоғамының жарғылық капиталын ұлғайту және магистральдық тасымалдау жүйесiн жетiлдiру әрi почта-жинақтау қызметтерiн дамыту" деген сөздер "Ауылдық жерде және қалаларда почта инфрақұрылымын дамыту үшiн "Қазпочта" акционерлiк қоғамының жарғылық капиталын ұлғайту."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6-бағандағы "Жыл бойы" деген сөздер "2006 жылдың 1-тоқсаны"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мәтiндегi "145", "167", "225", "7-10", "9-11", "5-7", "12", "225" деген сандар тиiсiнше "15", "37", "95", "5-8", "7-9", "3-5", "10", "95"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"Тiкелей нәтиже:" деген бiрiншi абзацтағы ", сондай-ақ почта вагондары паркiн жаңарту, Астана қаласындағы есептеу орталығының жұмыс iстеуiн қамтамасыз ету"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1-қосымшаға сәйкес 203-1-қосымшамен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>(01.01.2009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220-Қазақстан Республикасы Экономика және бюджеттiк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бағдарлама әкiмшiсi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2006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013 "</w:t>
      </w:r>
      <w:r>
        <w:rPr>
          <w:rFonts w:ascii="Times New Roman"/>
          <w:b w:val="false"/>
          <w:i w:val="false"/>
          <w:color w:val="000000"/>
          <w:sz w:val="28"/>
        </w:rPr>
        <w:t xml:space="preserve">Почта-жинақтау жүйесiн дамыту"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бюджеттiк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Құны: 900 000 мың теңге (тоғыз жүз миллион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Бюджеттiк бағдарламаның нормативтiк құқықтық негiзi: "Экономиканың мемлекеттiк секторын басқаруда мемлекеттiң мүдделерiн одан әрi қамтамасыз ету жөнiндегi шаралар туралы" Қазақстан Республикасы Президентiнiң 2006 жылғы 28 қаңтардағы N 50 Жарлығы; "Қазақстан Республикасы Президентiнiң 2006 жылғы 28 қаңтардағы N 50 Жарлығын iске асыру жөнiндегi шаралар туралы" Қазақстан Республикасы Үкiметiнiң 2006 жылғы 23 ақпандағы N 117 қаулысы; "Қазақстан Республикасының почта-жинақтау жүйесiн дамытудың 2005-2010 жылдарға арналған бағдарламасын бекiту туралы" Қазақстан Республикасы Үкiметiнiң 2004 жылғы 20 қазандағы N 1077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Бюджеттiк бағдарламаны қаржыландыру көздері: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Бюджеттiк бағдарламаның мақсаты: сапалы деңгейде почталық және қаржылық қызмет көрсетулердiң кең аясына халықтың және экономиканың нақты секторының еркiн қол жетiмдiлiгiн қамтамасыз етуге қабiлеттi тиiмдi жүйенi қалыптастыру.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Бюджеттiк бағдарлама мiндеттерi: ауылдық жерде 96 ауылдық байланыс бөлiмшесiн салу және техникалық нығайту арқылы меншiктiк филиалдық жүйе құру; ауылдық жерде почта байланыс бөлiмшелерiнiң операциялық залдарын 96 комплект көлемiнде өндiрiстiк жиһазбен жабдықтау 1 почта вагонын сатып алу жолымен магистральдық тасымалдау жүйесiн жетiлдiру.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Бюджеттiк бағдарламаны iске асыру жөнiндегi iс-шаралар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123"/>
        <w:gridCol w:w="533"/>
        <w:gridCol w:w="1075"/>
        <w:gridCol w:w="6751"/>
        <w:gridCol w:w="533"/>
        <w:gridCol w:w="1622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коды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коды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(кіші бағдарламалардың) атауы 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іске асыру жөніндегі (кіші бағдарламалар) іс-шаралар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мерзімі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орындаушылар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Почта-жинақтау жүйесiн дамыту 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"Самұрұқ" мемлекеттiк активтердi басқару жөнiндегi қазақстандық холдингi" АҚ жарғылық капиталын ұлғайтып, кейiннен қаражатты ауылдық, қалалық жерде почта инфрақұрылымын дамыту үшiн "Қазпочта" АҚ жарғылық капиталын ұлғайтуға бағыттау.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Экономика және бюджеттiк жоспарлау министрлiгi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Тiкелей нәтиже: 96 ауылдық почта байланысы бөлiмшесiнiң құрылысын салу және техникалық нығайту және оларды Қазақстан Республикасының Ұлттық банкi және Қазақстан Республикасының Iшкi iстер министрлiгiнiң техникалық нығайту талаптары бойынша сәйкестендiру; ауылдық байланыс бөлiмшелерiн 96 комплект көлемiнде өндiрiстiк жиһазбен жабдықтау, сондай-ақ почта вагондары паркiн жаңарту.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Соңғы нәтиже: 96 жаңадан жарақтандырылған почта байланысы бөлiмшесiнде компьютерлiк және банктiк жабдықтардың бiрыңғай инфо-коммуникациялық кеңiстiкте технологиялық қызметтерге нақты уақыт режимiнде пайдаланушылардың еркiн қолжетiмдiлiгiн қамтамасыз ету үшiн базалық алғы шарттарды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Қаржы-экономикалық нәтижесi: көрсетiлетiн қызметтердiң аясын кеңейту почта-жинақтау жүйесiнiң жалпы табысын 7-9 % өсiруге, және сәйкесiнше Қоғам жұмыскерлерiнiң еңбек ақысының 9-10% өсуiне, бюджетке салықтық түсiмдерiн 5-7% өсуiне ықпал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Уақтылығы: жасалған келiсiм-шарттар мен құрылыс кестелерiне сәйкес.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Сапасы: нақты уақыт режимiнде қаржылық қызметтер көрсету, пайдаланушылардың Интернетке бағытталған қызметтерге қолжетуi, жаңадан жарақтандырылған почта-жинақтау жүйесiнiң 96 бөлiмшесiнде көрсетiлетiн қызметтердiң аясын 11%-ға кеңейту.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