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6294" w14:textId="0d06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қызметтi лицензиялау кезiнде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28 қыркүйектегі N 931 қаулысы. Күші жойылды - ҚР Үкіметінің 2007.07.17. N 601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Қолданысқа енгізілу тәртібін 4-тармақтан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кейбiр заңнамалық актiлерiне аудиторлық қызмет мәселелерi бойынша өзгерiстер мен толықтырулар енгiзу туралы" 2006 жылғы 5 мамырдағы заңдарына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Аудиторлық қызметтi лицензиялау кезiнде қойылатын бiлiктiлiк талаптары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мынадай өзгерiстер енгiзiлсiн:
</w:t>
      </w:r>
      <w:r>
        <w:br/>
      </w:r>
      <w:r>
        <w:rPr>
          <w:rFonts w:ascii="Times New Roman"/>
          <w:b w:val="false"/>
          <w:i w:val="false"/>
          <w:color w:val="000000"/>
          <w:sz w:val="28"/>
        </w:rPr>
        <w:t>
      1) "Лицензиялау туралы" Қазақстан Республикасының Заңын iске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1995 ж., N 41, 515-құжат):
</w:t>
      </w:r>
      <w:r>
        <w:br/>
      </w:r>
      <w:r>
        <w:rPr>
          <w:rFonts w:ascii="Times New Roman"/>
          <w:b w:val="false"/>
          <w:i w:val="false"/>
          <w:color w:val="000000"/>
          <w:sz w:val="28"/>
        </w:rPr>
        <w:t>
      көрсетiлген қаулымен бекiтiлген Лицензиялауға жататын қызметтiң түрлерiне, лицензиялар беруге өкiлеттiк берiлген мемлекеттiк органдардың (лицензиарлардың) тiзбесiнде:
</w:t>
      </w:r>
      <w:r>
        <w:br/>
      </w:r>
      <w:r>
        <w:rPr>
          <w:rFonts w:ascii="Times New Roman"/>
          <w:b w:val="false"/>
          <w:i w:val="false"/>
          <w:color w:val="000000"/>
          <w:sz w:val="28"/>
        </w:rPr>
        <w:t>
      реттiк нөмiрi 21-1-жолдың 3-бағанында төртiншi абзац алынып тасталсын;
</w:t>
      </w:r>
      <w:r>
        <w:br/>
      </w:r>
      <w:r>
        <w:rPr>
          <w:rFonts w:ascii="Times New Roman"/>
          <w:b w:val="false"/>
          <w:i w:val="false"/>
          <w:color w:val="000000"/>
          <w:sz w:val="28"/>
        </w:rPr>
        <w:t>
      реттiк нөмiрi 31-жолдың 3-бағанында "банктiк қызметтiң сақтандыру (және қайта сақтандыру) ұйымының аудитiнен,"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2007.07.19.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Қосымшаға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2006 жылғы 13 қарашадан бастап қолданысқа енгiзiлетiн Аудиторлық қызметтi лицензиялау кезiнде қойылатын бiлiктiлiк талаптарының 1-тармағының 2), 3) тармақшаларын қоспағанда, алғаш рет ресми жарияланған күнiнен бастап қолданысқа eнгізіледі.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28 қыркүйектегi
</w:t>
      </w:r>
      <w:r>
        <w:br/>
      </w:r>
      <w:r>
        <w:rPr>
          <w:rFonts w:ascii="Times New Roman"/>
          <w:b w:val="false"/>
          <w:i w:val="false"/>
          <w:color w:val="000000"/>
          <w:sz w:val="28"/>
        </w:rPr>
        <w:t>
N 931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қызметтi лицензиялау кезiнде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қызметтi лицензиялау кезiнде қойылатын бiлiктiлiк талаптары аудиторлық ұйым үшiн мыналардың болуын қамтиды:
</w:t>
      </w:r>
      <w:r>
        <w:br/>
      </w:r>
      <w:r>
        <w:rPr>
          <w:rFonts w:ascii="Times New Roman"/>
          <w:b w:val="false"/>
          <w:i w:val="false"/>
          <w:color w:val="000000"/>
          <w:sz w:val="28"/>
        </w:rPr>
        <w:t>
      1) жауапкершiлiгi шектеулi серiктестiктiң ұйымдастыру-құқықтық нысаны;
</w:t>
      </w:r>
      <w:r>
        <w:br/>
      </w:r>
      <w:r>
        <w:rPr>
          <w:rFonts w:ascii="Times New Roman"/>
          <w:b w:val="false"/>
          <w:i w:val="false"/>
          <w:color w:val="000000"/>
          <w:sz w:val="28"/>
        </w:rPr>
        <w:t>
      2) жарғылық капиталда аудиторларға және (немесе) шетелдiк аудиторлық ұйымдарға тиесiлi үлестiң жүз пайызы;
</w:t>
      </w:r>
      <w:r>
        <w:br/>
      </w:r>
      <w:r>
        <w:rPr>
          <w:rFonts w:ascii="Times New Roman"/>
          <w:b w:val="false"/>
          <w:i w:val="false"/>
          <w:color w:val="000000"/>
          <w:sz w:val="28"/>
        </w:rPr>
        <w:t>
      3) құрамында осы аудиторлық ұйымда ғана аудиторлық қызметтi жүзеге асыратын кемiнде үш аудитор;
</w:t>
      </w:r>
      <w:r>
        <w:br/>
      </w:r>
      <w:r>
        <w:rPr>
          <w:rFonts w:ascii="Times New Roman"/>
          <w:b w:val="false"/>
          <w:i w:val="false"/>
          <w:color w:val="000000"/>
          <w:sz w:val="28"/>
        </w:rPr>
        <w:t>
      4) аудиторлық ұйым басшысында Аудиторларды аттестаттау жөнiндегi бiлiктiлiк комиссиясы берген "аудитор" бiлiктiлiгiн беру туралы бiлiктiлiк куәлiгі;
</w:t>
      </w:r>
      <w:r>
        <w:br/>
      </w:r>
      <w:r>
        <w:rPr>
          <w:rFonts w:ascii="Times New Roman"/>
          <w:b w:val="false"/>
          <w:i w:val="false"/>
          <w:color w:val="000000"/>
          <w:sz w:val="28"/>
        </w:rPr>
        <w:t>
      5) аудиторлық ұйым басшысында соңғы бес жылдың кемiнде үш жылында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жұмыс тәжiрибесi.
</w:t>
      </w:r>
      <w:r>
        <w:br/>
      </w:r>
      <w:r>
        <w:rPr>
          <w:rFonts w:ascii="Times New Roman"/>
          <w:b w:val="false"/>
          <w:i w:val="false"/>
          <w:color w:val="000000"/>
          <w:sz w:val="28"/>
        </w:rPr>
        <w:t>
      Шетелдiк аудиторлық ұйым үшiн аудиторлық қызметтi лицензиялау кезiнде жоғарыда аталған бiлiктiлiк талаптарынан басқа мынадай қосымша талаптар қойылады:
</w:t>
      </w:r>
      <w:r>
        <w:br/>
      </w:r>
      <w:r>
        <w:rPr>
          <w:rFonts w:ascii="Times New Roman"/>
          <w:b w:val="false"/>
          <w:i w:val="false"/>
          <w:color w:val="000000"/>
          <w:sz w:val="28"/>
        </w:rPr>
        <w:t>
      1) оның тиiстi аудиторлық ұйым - Қазақстан Республикасының резидентiн құруы;
</w:t>
      </w:r>
      <w:r>
        <w:br/>
      </w:r>
      <w:r>
        <w:rPr>
          <w:rFonts w:ascii="Times New Roman"/>
          <w:b w:val="false"/>
          <w:i w:val="false"/>
          <w:color w:val="000000"/>
          <w:sz w:val="28"/>
        </w:rPr>
        <w:t>
      2) оның Халықаралық бухгалтерлер федерациясының мүшесi болып табылатын кәсiби ұйымда мүшелiгiн растайтын лицензияның нотариалды расталған көшiрмесiнiң немесе оның нотариалды расталған аудармасы бар немесе ол резидентi болып табылатын мемлекеттiң құзыреттi органының хаты түпнұсқасының болуы.
</w:t>
      </w:r>
      <w:r>
        <w:br/>
      </w:r>
      <w:r>
        <w:rPr>
          <w:rFonts w:ascii="Times New Roman"/>
          <w:b w:val="false"/>
          <w:i w:val="false"/>
          <w:color w:val="000000"/>
          <w:sz w:val="28"/>
        </w:rPr>
        <w:t>
      2. Қазақстан Республикасының аумағында аудиторлық қызметтi жүзеге асыратын аудиторлық ұйым Қазақстан Республикасының резидентi - басқа аудиторлық ұйымның қатысушысы бола алмайды.
</w:t>
      </w:r>
      <w:r>
        <w:br/>
      </w:r>
      <w:r>
        <w:rPr>
          <w:rFonts w:ascii="Times New Roman"/>
          <w:b w:val="false"/>
          <w:i w:val="false"/>
          <w:color w:val="000000"/>
          <w:sz w:val="28"/>
        </w:rPr>
        <w:t>
      3. Аудиторлық ұйымды бұрын Қазақстан Республикасының заңнамасына сәйкес үш жылдың iшiнде лицензиясын қайтарып алу туралы шешiм шығарылған күннен бастап лицензиясы қайтарып алынған аудиторлық ұйымға басшылық еткен аудитор басқара алмайды.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28 қыркүйектегі
</w:t>
      </w:r>
      <w:r>
        <w:br/>
      </w:r>
      <w:r>
        <w:rPr>
          <w:rFonts w:ascii="Times New Roman"/>
          <w:b w:val="false"/>
          <w:i w:val="false"/>
          <w:color w:val="000000"/>
          <w:sz w:val="28"/>
        </w:rPr>
        <w:t>
N 931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"Аудиторлық қызметтi лицензиялаудың тәртiбiн бекiту туралы" Қазақстан Республикасы Үкiметiнiң 1999 жылғы 29 маусымдағы N 878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29, 284-құжат).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1999 жылғы 29 маусымдағы N 878 қаулысына өзгерiс енгiзу туралы" Қазақстан Республикасы Үкiметiнiң 1999 жылғы 19 қазандағы N 1570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49, 471-құжат).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1999 жылғы 29 маусымдағы N 878 қаулысына өзгерiстер мен толықтырулар енгiзу туралы" Қазақстан Республикасы Үкiметiнiң 2001 жылғы 18 сәуiрдегі N 505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14, 178-құжат).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1999 жылғы 29 маусымдағы N 878 қаулысына өзгерiс енгiзу туралы" Қазақстан Республикасы Үкiметiнiң 2004 жылғы 19 қаңтардағы N 51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2,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1999 жылғы 29 маусымдағы N 878 қаулысына өзгерiстер мен толықтырулар енгiзу туралы" Қазақстан Республикасы Үкiметiнiң 2004 жылғы 14 қыркүйектегi N 958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2004 ж., N 35, 459-құжат).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