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b96d" w14:textId="06cb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22 қыркүйектегi N 1438 және 2005 жылғы 18 ақпандағы N 153 қаулыларына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14 қыркүйектегі N 867 Қаулысы. Күші жойылды - Қазақстан Республикасы Үкіметінің 2017 жылғы 14 қыркүйектегі № 559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14.09.2017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енгiзiлсiн: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(күші жойылды - ҚР Үкіметінің 2009.07.20.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1102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3-т.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"Мемлекеттiк қызметшiлердi қайта даярлау және олардың бiлiктiлiгiн арттыру өңiрлiк орталығы туралы үлгi ереженi бекiту туралы" Қазақстан Республикасы Үкiметiнiң 2005 жылғы 18 ақпандағы N 153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2005 ж., N 9, 83-құжат):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Мемлекеттiк қызметшiлердi қайта даярлау және олардың бiлiктiлiгiн арттыру өңiрлiк орталығы туралы үлгi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3-тармаққа ескертпедегi және 5-тармақтың 2) тармақшасындағы "Мемлекеттiк қызмет" деген сөздер "Мемлекеттiк басқару" деген сөздермен ауыстырылсын.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