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bbdd5" w14:textId="d3bbd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12 қыркүйектегі N 857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Үкiметiнiң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Президентiнiң Іс басқармасына Қазақстан Республикасы Президентiнiң Астана қаласындағы "Шағала" резиденциясының объектiлерiн салуға 2006 жылға арналған республикалық бюджетте шұғыл шығындарға көзделген Қазақстан Республикасы Үкiметiнiң резервiнен 591400000 (бес жүз тоқсан бiр миллион төрт жүз мың) теңге қаражат бөлiнсiн.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министрлiгi бөлiнген қаражаттың мақсатты пайдаланылуын бақылауды жүзеге асырсын.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