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feb0" w14:textId="88cf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2004 жылғы 17 қантардағы N 1284 Жарлығына толықтырулар енгiзу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2006 жылғы 4 қыркүйектегі N 831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Президентiнiң 2004 жылғы 17 қаңтардағы N 1284 Жарлығына толықтырулар енгiзу туралы" Қазақстан Республикасының Президентi Жарлығының жобасы Қазақстан Республикасы Президентiнiң қарауына енгiзiлсiн.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left"/>
      </w:pPr>
      <w:r>
        <w:rPr>
          <w:rFonts w:ascii="Times New Roman"/>
          <w:b/>
          <w:i w:val="false"/>
          <w:color w:val="000000"/>
        </w:rPr>
        <w:t xml:space="preserve"> ҚАЗАҚСТАН РЕСПУБЛИКАСЫ ПРЕЗИДЕНТIНIҢ ЖАРЛЫҒЫ  Қазақстан Республикасы Президентiнiң 2004 жылғы 14 қаңтардағы N 1284 Жарлығына толықтырулар енгізу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ҚАУЛЫ ЕТЕМIН </w:t>
      </w:r>
      <w:r>
        <w:rPr>
          <w:rFonts w:ascii="Times New Roman"/>
          <w:b w:val="false"/>
          <w:i w:val="false"/>
          <w:color w:val="000000"/>
          <w:sz w:val="28"/>
        </w:rPr>
        <w:t xml:space="preserve">: </w:t>
      </w:r>
      <w:r>
        <w:br/>
      </w:r>
      <w:r>
        <w:rPr>
          <w:rFonts w:ascii="Times New Roman"/>
          <w:b w:val="false"/>
          <w:i w:val="false"/>
          <w:color w:val="000000"/>
          <w:sz w:val="28"/>
        </w:rPr>
        <w:t>
      1. "Қазақстан Республикасының мемлекеттiк бюджетi және Ұлттық "Банкiнiң сметасы (бюджетi) есебiнен қамтылған Қазақстан Республикасы органдары қызметкерлерiне еңбекақы төлеудiң бiрыңғай жүйесi туралы" Қазақстан Республикасы Президентiнiң 2004 жылғы 17 қаңтардағы N 1284  </w:t>
      </w:r>
      <w:r>
        <w:rPr>
          <w:rFonts w:ascii="Times New Roman"/>
          <w:b w:val="false"/>
          <w:i w:val="false"/>
          <w:color w:val="000000"/>
          <w:sz w:val="28"/>
        </w:rPr>
        <w:t xml:space="preserve">Жарлығына </w:t>
      </w:r>
      <w:r>
        <w:rPr>
          <w:rFonts w:ascii="Times New Roman"/>
          <w:b w:val="false"/>
          <w:i w:val="false"/>
          <w:color w:val="000000"/>
          <w:sz w:val="28"/>
        </w:rPr>
        <w:t xml:space="preserve"> мынадай толықтырулар енгізiлсiн: </w:t>
      </w:r>
      <w:r>
        <w:br/>
      </w:r>
      <w:r>
        <w:rPr>
          <w:rFonts w:ascii="Times New Roman"/>
          <w:b w:val="false"/>
          <w:i w:val="false"/>
          <w:color w:val="000000"/>
          <w:sz w:val="28"/>
        </w:rPr>
        <w:t xml:space="preserve">
      1-тармақ мынадай мазмұндағы бесiншi абзацпен толықтырылсын: </w:t>
      </w:r>
      <w:r>
        <w:br/>
      </w:r>
      <w:r>
        <w:rPr>
          <w:rFonts w:ascii="Times New Roman"/>
          <w:b w:val="false"/>
          <w:i w:val="false"/>
          <w:color w:val="000000"/>
          <w:sz w:val="28"/>
        </w:rPr>
        <w:t xml:space="preserve">
      "атқарылатын лауазымдарына қарай Қазақстан Республикасы Алматы қаласының өңiрлiк қаржы орталығының қызметiн реттеу агенттiгiнiң қызметкерлерiне белгiленетiн лауазымдық жалақыларды есептеу үшiн түзету коэффициентiн ескере отырып, базалық лауазымдық жалақыға қолданылатын коэффициенттердi, сондай-ақ лауазымдық сараланған жалақыларды есептеу үшін лауазымдық жалақыға қолданылатын коэффициенттердi;"; </w:t>
      </w:r>
      <w:r>
        <w:br/>
      </w:r>
      <w:r>
        <w:rPr>
          <w:rFonts w:ascii="Times New Roman"/>
          <w:b w:val="false"/>
          <w:i w:val="false"/>
          <w:color w:val="000000"/>
          <w:sz w:val="28"/>
        </w:rPr>
        <w:t xml:space="preserve">
      2-тармақтың бiрiншi абзацында "4" деген цифрдан кейiн ", 4-1" деген цифрлармен толықтырылсын;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1) және 6) тармақшаларда "мекемелерiнiң", "мекемелерi" деген сөздерден кейiн тиiсiнше ", Қазақстан Республикасы Алматы қаласының өңiрлiк қаржы орталығының қызметiн реттеу агенттiгiнiң", "Қазақстан Республикасы Алматы қаласының өңiрлiк қаржы орталығының қызметін реттеу агенттiгi" деген сөздермен толықтырылсын;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Қазақстан Республикасы Алматы қаласының өңiрлiк қаржы орталығының қызметiн реттеу агенттiгiнiң қызметкерлерiне еңбекақы төлеу қоры: лауазымдық сараланған жалақыға; жылына екi лауазымдық сараланған жалақы мөлшерiнде сауықтыру үшiн жәрдемақыларға; орталық аппараттың әкiмшiлiк мемлекеттiк қызметшiлерiне сыйлықақы беру үшiн жылына екi лауазымдық сараланған жалақыға негiзделе отырып айқындалады;"; </w:t>
      </w:r>
      <w:r>
        <w:br/>
      </w:r>
      <w:r>
        <w:rPr>
          <w:rFonts w:ascii="Times New Roman"/>
          <w:b w:val="false"/>
          <w:i w:val="false"/>
          <w:color w:val="000000"/>
          <w:sz w:val="28"/>
        </w:rPr>
        <w:t xml:space="preserve">
      мынадай мазмұндағы 6-1) тармақшамен толықтырылсын: </w:t>
      </w:r>
      <w:r>
        <w:br/>
      </w:r>
      <w:r>
        <w:rPr>
          <w:rFonts w:ascii="Times New Roman"/>
          <w:b w:val="false"/>
          <w:i w:val="false"/>
          <w:color w:val="000000"/>
          <w:sz w:val="28"/>
        </w:rPr>
        <w:t xml:space="preserve">
      "6-1) Қазақстан Республикасы Алматы қаласының өңiрлiк қаржы орталығының қызметiн реттеу агенттiгi қызметкерлерiнiң лауазымдық сараланған жалақылары мемлекеттiк саяси қызметшілер үшiн олардың атқаратын лауазымдарына қарай және атқаратын лауазымдарының мемлекеттiк әкiмшiлiк қызметшiлер үшiн лауазымдар санаттарының топтарына жатқызылуына және мемлекеттiк қызмет стажына қарай олардың лауазымдық жалақыларын және сауықтыру жәрдемақыларын есептеу үшiн бекiтiлген тиiстi коэффициенттердi түзету коэффициентiн және олардың лауазымдық сараланған жалақыларын есептеу үшiн бекiтiлген тиiстi коэффициенттердi ескере отырып, базалық лауазымдық жалақы мөлшерiне көбейту жолымен айқындалады"; </w:t>
      </w:r>
      <w:r>
        <w:br/>
      </w:r>
      <w:r>
        <w:rPr>
          <w:rFonts w:ascii="Times New Roman"/>
          <w:b w:val="false"/>
          <w:i w:val="false"/>
          <w:color w:val="000000"/>
          <w:sz w:val="28"/>
        </w:rPr>
        <w:t xml:space="preserve">
      осы Жарлыққа қосымшаға сәйкес 4-1-қосымшамен толықтырылсын. </w:t>
      </w:r>
      <w:r>
        <w:br/>
      </w:r>
      <w:r>
        <w:rPr>
          <w:rFonts w:ascii="Times New Roman"/>
          <w:b w:val="false"/>
          <w:i w:val="false"/>
          <w:color w:val="000000"/>
          <w:sz w:val="28"/>
        </w:rPr>
        <w:t xml:space="preserve">
      4. Осы Жарлық қол қойылған күнiнен бастап қолданысқа енгiзiледi.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"___"_____   </w:t>
      </w:r>
      <w:r>
        <w:br/>
      </w:r>
      <w:r>
        <w:rPr>
          <w:rFonts w:ascii="Times New Roman"/>
          <w:b w:val="false"/>
          <w:i w:val="false"/>
          <w:color w:val="000000"/>
          <w:sz w:val="28"/>
        </w:rPr>
        <w:t xml:space="preserve">
N  Жарлығына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2004 жылғы 17 қаңтардағы </w:t>
      </w:r>
      <w:r>
        <w:br/>
      </w:r>
      <w:r>
        <w:rPr>
          <w:rFonts w:ascii="Times New Roman"/>
          <w:b w:val="false"/>
          <w:i w:val="false"/>
          <w:color w:val="000000"/>
          <w:sz w:val="28"/>
        </w:rPr>
        <w:t xml:space="preserve">
N 1284 Жарлығына    </w:t>
      </w:r>
      <w:r>
        <w:br/>
      </w:r>
      <w:r>
        <w:rPr>
          <w:rFonts w:ascii="Times New Roman"/>
          <w:b w:val="false"/>
          <w:i w:val="false"/>
          <w:color w:val="000000"/>
          <w:sz w:val="28"/>
        </w:rPr>
        <w:t xml:space="preserve">
4-1-ҚОСЫМША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Алматы қаласының өңiрлiк қаржы </w:t>
      </w:r>
      <w:r>
        <w:br/>
      </w:r>
      <w:r>
        <w:rPr>
          <w:rFonts w:ascii="Times New Roman"/>
          <w:b w:val="false"/>
          <w:i w:val="false"/>
          <w:color w:val="000000"/>
          <w:sz w:val="28"/>
        </w:rPr>
        <w:t>
</w:t>
      </w:r>
      <w:r>
        <w:rPr>
          <w:rFonts w:ascii="Times New Roman"/>
          <w:b/>
          <w:i w:val="false"/>
          <w:color w:val="000000"/>
          <w:sz w:val="28"/>
        </w:rPr>
        <w:t xml:space="preserve">  орталығының қызметiн реттеу агенттiгiнiң жұмыскерлерiне </w:t>
      </w:r>
      <w:r>
        <w:br/>
      </w:r>
      <w:r>
        <w:rPr>
          <w:rFonts w:ascii="Times New Roman"/>
          <w:b w:val="false"/>
          <w:i w:val="false"/>
          <w:color w:val="000000"/>
          <w:sz w:val="28"/>
        </w:rPr>
        <w:t>
</w:t>
      </w:r>
      <w:r>
        <w:rPr>
          <w:rFonts w:ascii="Times New Roman"/>
          <w:b/>
          <w:i w:val="false"/>
          <w:color w:val="000000"/>
          <w:sz w:val="28"/>
        </w:rPr>
        <w:t xml:space="preserve">  белгiленетiн лауазымдық сараланған жалақыларын есептеу </w:t>
      </w:r>
      <w:r>
        <w:br/>
      </w:r>
      <w:r>
        <w:rPr>
          <w:rFonts w:ascii="Times New Roman"/>
          <w:b w:val="false"/>
          <w:i w:val="false"/>
          <w:color w:val="000000"/>
          <w:sz w:val="28"/>
        </w:rPr>
        <w:t>
</w:t>
      </w:r>
      <w:r>
        <w:rPr>
          <w:rFonts w:ascii="Times New Roman"/>
          <w:b/>
          <w:i w:val="false"/>
          <w:color w:val="000000"/>
          <w:sz w:val="28"/>
        </w:rPr>
        <w:t xml:space="preserve">                  үшін коэффициенттер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3"/>
        <w:gridCol w:w="2333"/>
      </w:tblGrid>
      <w:tr>
        <w:trPr>
          <w:trHeight w:val="45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 атауы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p>
        </w:tc>
      </w:tr>
      <w:tr>
        <w:trPr>
          <w:trHeight w:val="45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Агенттіктің төрағасы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 төрағасының орынбасары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45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45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