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b2bae" w14:textId="33b2b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Бiртұтас экономикалық кеңiстiк құру туралы келiсiмге қатысушы мемлекеттердiң аумағындағы инвестициялық қызмет пен капиталдың еркiн қозғалысының негiздерi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22 тамыздағы N 798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Қоса берiлiп отырған Бiртұтас экономикалық кеңiстiк құру туралы келiсiмге қатысушы мемлекеттердiң аумағындағы инвестициялық қызмет пен капиталдың еркiн қозғалысының негiздерi туралы келiсiмнiң жобасы мақұлдансын.
</w:t>
      </w:r>
      <w:r>
        <w:br/>
      </w:r>
      <w:r>
        <w:rPr>
          <w:rFonts w:ascii="Times New Roman"/>
          <w:b w:val="false"/>
          <w:i w:val="false"/>
          <w:color w:val="000000"/>
          <w:sz w:val="28"/>
        </w:rPr>
        <w:t>
      2. Бiртұтас экономикалық кеңiстiк құру туралы келiсiмге қатысушы мемлекеттердiң аумағындағы инвестициялық қызмет пен капиталдың еркiн қозғалысының негiздерi туралы келiсiмге қол қойылсын.
</w:t>
      </w:r>
      <w:r>
        <w:br/>
      </w:r>
      <w:r>
        <w:rPr>
          <w:rFonts w:ascii="Times New Roman"/>
          <w:b w:val="false"/>
          <w:i w:val="false"/>
          <w:color w:val="000000"/>
          <w:sz w:val="28"/>
        </w:rPr>
        <w:t>
      3.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 22 тамыздағы
</w:t>
      </w:r>
      <w:r>
        <w:br/>
      </w:r>
      <w:r>
        <w:rPr>
          <w:rFonts w:ascii="Times New Roman"/>
          <w:b w:val="false"/>
          <w:i w:val="false"/>
          <w:color w:val="000000"/>
          <w:sz w:val="28"/>
        </w:rPr>
        <w:t>
N 798 қаулысымен  
</w:t>
      </w:r>
      <w:r>
        <w:br/>
      </w:r>
      <w:r>
        <w:rPr>
          <w:rFonts w:ascii="Times New Roman"/>
          <w:b w:val="false"/>
          <w:i w:val="false"/>
          <w:color w:val="000000"/>
          <w:sz w:val="28"/>
        </w:rPr>
        <w:t>
мақұлданған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Бiртұтас экономикалық кеңiстiк құру туралы келiсiмге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қатысушы мемлекеттердiң аумағындағы инвестициялық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 пен капиталдың еркiн қозғалысының негiздерi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Беларусь Республикасының Yкіметi, Қазақстан Республикасының Үкiметi, Ресей Федерациясының Үкiметi және Украинаның Министрлер Кабинетi
</w:t>
      </w:r>
      <w:r>
        <w:br/>
      </w:r>
      <w:r>
        <w:rPr>
          <w:rFonts w:ascii="Times New Roman"/>
          <w:b w:val="false"/>
          <w:i w:val="false"/>
          <w:color w:val="000000"/>
          <w:sz w:val="28"/>
        </w:rPr>
        <w:t>
      2003 жылғы 19 қыркүйекте қол қойылған Бiртұтас экономикалық кеңiстiк құру туралы келiсiмдi назарға ала отырып,
</w:t>
      </w:r>
      <w:r>
        <w:br/>
      </w:r>
      <w:r>
        <w:rPr>
          <w:rFonts w:ascii="Times New Roman"/>
          <w:b w:val="false"/>
          <w:i w:val="false"/>
          <w:color w:val="000000"/>
          <w:sz w:val="28"/>
        </w:rPr>
        <w:t>
      капиталдың еркiн қозғалысы үшiн бәсекелес орта құрудың, өзара инвестициялауға жәрдем көрсетудiң және халықаралық стандарттарға сәйкес қаржы нарықтарының жұмыс iстеуiнiң қажеттiгiн басшылыққа ала отырып,
</w:t>
      </w:r>
      <w:r>
        <w:br/>
      </w:r>
      <w:r>
        <w:rPr>
          <w:rFonts w:ascii="Times New Roman"/>
          <w:b w:val="false"/>
          <w:i w:val="false"/>
          <w:color w:val="000000"/>
          <w:sz w:val="28"/>
        </w:rPr>
        <w:t>
      өзiнiң Тараптардың экономикалық қауiпсiздiктi қорғау қағидаттарын мойындайтынын растай отырып,
</w:t>
      </w:r>
      <w:r>
        <w:br/>
      </w:r>
      <w:r>
        <w:rPr>
          <w:rFonts w:ascii="Times New Roman"/>
          <w:b w:val="false"/>
          <w:i w:val="false"/>
          <w:color w:val="000000"/>
          <w:sz w:val="28"/>
        </w:rPr>
        <w:t>
      мына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1-бөлiм.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Келiсiмде қолданылатын негiзгi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мақсаты үшiн мынадай ұғымдар қолданылады:
</w:t>
      </w:r>
      <w:r>
        <w:br/>
      </w:r>
      <w:r>
        <w:rPr>
          <w:rFonts w:ascii="Times New Roman"/>
          <w:b w:val="false"/>
          <w:i w:val="false"/>
          <w:color w:val="000000"/>
          <w:sz w:val="28"/>
        </w:rPr>
        <w:t>
      1. Мемлекеттiк реттеуiштер - Тараптың қаржы нарығындағы құқықтық реттеудi және (немесе) қадағалауды жүзеге асыруға осы Тарап уәкілеттік берген органдар.
</w:t>
      </w:r>
      <w:r>
        <w:br/>
      </w:r>
      <w:r>
        <w:rPr>
          <w:rFonts w:ascii="Times New Roman"/>
          <w:b w:val="false"/>
          <w:i w:val="false"/>
          <w:color w:val="000000"/>
          <w:sz w:val="28"/>
        </w:rPr>
        <w:t>
      2. Инвестициялар - пайда алу және (немесе) өзге пайдалы жетістікке қол жеткiзу мақсатында кәсiпкерлiк және (немесе) өзге қызмет объектілеріне салынатын ақша қаражаты, бағалы қағаздар, кез келген жылжымалы немесе жылжымайтын мүлiк, мүлiктiк құқық және ақшалай бағасы бар өзге құқықтар.
</w:t>
      </w:r>
      <w:r>
        <w:br/>
      </w:r>
      <w:r>
        <w:rPr>
          <w:rFonts w:ascii="Times New Roman"/>
          <w:b w:val="false"/>
          <w:i w:val="false"/>
          <w:color w:val="000000"/>
          <w:sz w:val="28"/>
        </w:rPr>
        <w:t>
      3. Инвестор - Тараптардың бiрiнiң азаматы болып табылатын жеке тұлға немесе Тараптардың бiрiнiң заңнамасына сәйкес құрылған, оның iшiнде мемлекет атынан iс-әрекет жасайтын заңды тұлға немесе Тараптардың бiрiнiң заңнамасына сәйкес құрылған, заңды тұлға болып табылмайтын, Тараптардың аумағында инвестицияларды жүзеге асыратын ұйым.
</w:t>
      </w:r>
      <w:r>
        <w:br/>
      </w:r>
      <w:r>
        <w:rPr>
          <w:rFonts w:ascii="Times New Roman"/>
          <w:b w:val="false"/>
          <w:i w:val="false"/>
          <w:color w:val="000000"/>
          <w:sz w:val="28"/>
        </w:rPr>
        <w:t>
      4. Бағалы қағаздар және (немесе) басқа қаржы құралдары нарығының провайдерi - бағалы қағаздармен және басқа қаржы құралдарымен сауданы ұйымдастыруды жүзеге асыратын және (немесе) бағалы қағаздар нарығындағы баға белгiлеулер және басқа қаржы құралдары туралы ақпарат беретiн заңды тұлға.
</w:t>
      </w:r>
      <w:r>
        <w:br/>
      </w:r>
      <w:r>
        <w:rPr>
          <w:rFonts w:ascii="Times New Roman"/>
          <w:b w:val="false"/>
          <w:i w:val="false"/>
          <w:color w:val="000000"/>
          <w:sz w:val="28"/>
        </w:rPr>
        <w:t>
      5. Бағалы қағаздар эммиссиясының проспектісі - эмиссиялық бағалы қағаздарды шығарудың және оның айналысының шарттарын тiркейтiн құжат.
</w:t>
      </w:r>
      <w:r>
        <w:br/>
      </w:r>
      <w:r>
        <w:rPr>
          <w:rFonts w:ascii="Times New Roman"/>
          <w:b w:val="false"/>
          <w:i w:val="false"/>
          <w:color w:val="000000"/>
          <w:sz w:val="28"/>
        </w:rPr>
        <w:t>
      6. Кәсiби қатысушылар - қаржы нарығындағы мынадай қызмет түрлерiн жүзеге асыратын заңды тұлғалар:
</w:t>
      </w:r>
      <w:r>
        <w:br/>
      </w:r>
      <w:r>
        <w:rPr>
          <w:rFonts w:ascii="Times New Roman"/>
          <w:b w:val="false"/>
          <w:i w:val="false"/>
          <w:color w:val="000000"/>
          <w:sz w:val="28"/>
        </w:rPr>
        <w:t>
      1) бағалы қағаздар нарығының және (немесе) басқа қаржы құралдарының провайдерi қызметi;
</w:t>
      </w:r>
      <w:r>
        <w:br/>
      </w:r>
      <w:r>
        <w:rPr>
          <w:rFonts w:ascii="Times New Roman"/>
          <w:b w:val="false"/>
          <w:i w:val="false"/>
          <w:color w:val="000000"/>
          <w:sz w:val="28"/>
        </w:rPr>
        <w:t>
      2) қаржы нарығындағы брокерлiк қызмет;
</w:t>
      </w:r>
      <w:r>
        <w:br/>
      </w:r>
      <w:r>
        <w:rPr>
          <w:rFonts w:ascii="Times New Roman"/>
          <w:b w:val="false"/>
          <w:i w:val="false"/>
          <w:color w:val="000000"/>
          <w:sz w:val="28"/>
        </w:rPr>
        <w:t>
      3) қаржы нарығындағы дилерлiк қызмет;
</w:t>
      </w:r>
      <w:r>
        <w:br/>
      </w:r>
      <w:r>
        <w:rPr>
          <w:rFonts w:ascii="Times New Roman"/>
          <w:b w:val="false"/>
          <w:i w:val="false"/>
          <w:color w:val="000000"/>
          <w:sz w:val="28"/>
        </w:rPr>
        <w:t>
      4) инвестициялық консультация беру жөнiндегi қызмет;
</w:t>
      </w:r>
      <w:r>
        <w:br/>
      </w:r>
      <w:r>
        <w:rPr>
          <w:rFonts w:ascii="Times New Roman"/>
          <w:b w:val="false"/>
          <w:i w:val="false"/>
          <w:color w:val="000000"/>
          <w:sz w:val="28"/>
        </w:rPr>
        <w:t>
      5) ұжымдық (бiрлесiп) инвестициялау институттарының зейнетақы қорларының, мүлiктi сенiмгерлiк басқару қорларының активтерiн, өмiрдi сақтандыру жөнiндегi компаниялардың және басқа институционалдық инвесторлардың активтерiн басқару жөнiндегi қызмет;
</w:t>
      </w:r>
      <w:r>
        <w:br/>
      </w:r>
      <w:r>
        <w:rPr>
          <w:rFonts w:ascii="Times New Roman"/>
          <w:b w:val="false"/>
          <w:i w:val="false"/>
          <w:color w:val="000000"/>
          <w:sz w:val="28"/>
        </w:rPr>
        <w:t>
      6) атаулы бағалы қағаздардың меншiк иелерiнiң тiзiлiмiн жүргiзу жөнiндегi қызмет;
</w:t>
      </w:r>
      <w:r>
        <w:br/>
      </w:r>
      <w:r>
        <w:rPr>
          <w:rFonts w:ascii="Times New Roman"/>
          <w:b w:val="false"/>
          <w:i w:val="false"/>
          <w:color w:val="000000"/>
          <w:sz w:val="28"/>
        </w:rPr>
        <w:t>
      7) депозитарлық қызмет;
</w:t>
      </w:r>
      <w:r>
        <w:br/>
      </w:r>
      <w:r>
        <w:rPr>
          <w:rFonts w:ascii="Times New Roman"/>
          <w:b w:val="false"/>
          <w:i w:val="false"/>
          <w:color w:val="000000"/>
          <w:sz w:val="28"/>
        </w:rPr>
        <w:t>
      8) есеп айырысу - клирингтiк қызмет.
</w:t>
      </w:r>
      <w:r>
        <w:br/>
      </w:r>
      <w:r>
        <w:rPr>
          <w:rFonts w:ascii="Times New Roman"/>
          <w:b w:val="false"/>
          <w:i w:val="false"/>
          <w:color w:val="000000"/>
          <w:sz w:val="28"/>
        </w:rPr>
        <w:t>
      7. Қаржы нарығы - қаржы құралдарының нарығы.
</w:t>
      </w:r>
      <w:r>
        <w:br/>
      </w:r>
      <w:r>
        <w:rPr>
          <w:rFonts w:ascii="Times New Roman"/>
          <w:b w:val="false"/>
          <w:i w:val="false"/>
          <w:color w:val="000000"/>
          <w:sz w:val="28"/>
        </w:rPr>
        <w:t>
      8. Реттелетiн қаржы нарығы - бағалы қағаздар нарығының және (немесе) басқа қаржы құралдарының провайдерi ұйымдастыратын қаржы нарығы.
</w:t>
      </w:r>
      <w:r>
        <w:br/>
      </w:r>
      <w:r>
        <w:rPr>
          <w:rFonts w:ascii="Times New Roman"/>
          <w:b w:val="false"/>
          <w:i w:val="false"/>
          <w:color w:val="000000"/>
          <w:sz w:val="28"/>
        </w:rPr>
        <w:t>
      9. Өзiн-өзi реттейтiн ұйым - коммерциялық емес ұйым қағидаттарында жұмыс iстейтiн және қаржы нарығы қатысушыларының кәсiби қызметiнiң жағдайларын қамтамасыз eту, кәсiби этика стандарттарын сақтау, қаржы нарығының өзiн-өзi реттейтiн ұйымның мүшелерi болып табылатын кәсiби қатысушылары клиенттерiнiң мүдделерiн қорғау, қаржы нарығында операциялар жүргiзу ережелерi мен стандарттарын белгiлеу үшiн құрылатын қаржы нарығының кәсiби қатысушыларының ерiктi бiрлестiгi.
</w:t>
      </w:r>
      <w:r>
        <w:br/>
      </w:r>
      <w:r>
        <w:rPr>
          <w:rFonts w:ascii="Times New Roman"/>
          <w:b w:val="false"/>
          <w:i w:val="false"/>
          <w:color w:val="000000"/>
          <w:sz w:val="28"/>
        </w:rPr>
        <w:t>
      10. Инвестициялық қызмет субъектiлерi - инвесторлар, қаржы нарықтарының кәсіби қатысушылары және қаржы құралдарын шығаратын тұлғалар.
</w:t>
      </w:r>
      <w:r>
        <w:br/>
      </w:r>
      <w:r>
        <w:rPr>
          <w:rFonts w:ascii="Times New Roman"/>
          <w:b w:val="false"/>
          <w:i w:val="false"/>
          <w:color w:val="000000"/>
          <w:sz w:val="28"/>
        </w:rPr>
        <w:t>
      11. Қаржы нарығының есепке алу жүйесi - қаржы құралдарын есепке алуды, сақтауды және олармен операцияларды орындауды жүзеге асыратын кәсiби қатысушылардың жиынтығы.
</w:t>
      </w:r>
      <w:r>
        <w:br/>
      </w:r>
      <w:r>
        <w:rPr>
          <w:rFonts w:ascii="Times New Roman"/>
          <w:b w:val="false"/>
          <w:i w:val="false"/>
          <w:color w:val="000000"/>
          <w:sz w:val="28"/>
        </w:rPr>
        <w:t>
      12. Қаржы құралдары мыналарды қамтиды:
</w:t>
      </w:r>
      <w:r>
        <w:br/>
      </w:r>
      <w:r>
        <w:rPr>
          <w:rFonts w:ascii="Times New Roman"/>
          <w:b w:val="false"/>
          <w:i w:val="false"/>
          <w:color w:val="000000"/>
          <w:sz w:val="28"/>
        </w:rPr>
        <w:t>
      1) эмиссиялық бағалы қағаздар;
</w:t>
      </w:r>
      <w:r>
        <w:br/>
      </w:r>
      <w:r>
        <w:rPr>
          <w:rFonts w:ascii="Times New Roman"/>
          <w:b w:val="false"/>
          <w:i w:val="false"/>
          <w:color w:val="000000"/>
          <w:sz w:val="28"/>
        </w:rPr>
        <w:t>
      2) ақша нарығының құралдары (вексельдер, чектер, аккредитивтер және басқа құралдар);
</w:t>
      </w:r>
      <w:r>
        <w:br/>
      </w:r>
      <w:r>
        <w:rPr>
          <w:rFonts w:ascii="Times New Roman"/>
          <w:b w:val="false"/>
          <w:i w:val="false"/>
          <w:color w:val="000000"/>
          <w:sz w:val="28"/>
        </w:rPr>
        <w:t>
      3) ұжымдық (бiрлесiп) инвестициялауға қатысуды куәландыратын құралдар;
</w:t>
      </w:r>
      <w:r>
        <w:br/>
      </w:r>
      <w:r>
        <w:rPr>
          <w:rFonts w:ascii="Times New Roman"/>
          <w:b w:val="false"/>
          <w:i w:val="false"/>
          <w:color w:val="000000"/>
          <w:sz w:val="28"/>
        </w:rPr>
        <w:t>
      4) заттай немесе ақшалай есеп айырысу жүргізiлуі мүмкін материалдық құндылықтарға, бағалы қағаздарға, валютаға, пайыздық кiрiстерге және қаржылық индекстерге қатысты туынды қаржы құралдары (фьючерстер, опциондар, своптар, форвардтық және пайыздық келiсiмдер және басқа мерзiмдi құралдар).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Осы Келiсiмнiң мақсаттары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Келiсiмнiң мақсаттары:
</w:t>
      </w:r>
      <w:r>
        <w:br/>
      </w:r>
      <w:r>
        <w:rPr>
          <w:rFonts w:ascii="Times New Roman"/>
          <w:b w:val="false"/>
          <w:i w:val="false"/>
          <w:color w:val="000000"/>
          <w:sz w:val="28"/>
        </w:rPr>
        <w:t>
      1) Тараптардың аумағында инвестициялық қызмет пен капиталдың еркiн қозғалысы үшiн қолайлы орта қалыптастыру;
</w:t>
      </w:r>
      <w:r>
        <w:br/>
      </w:r>
      <w:r>
        <w:rPr>
          <w:rFonts w:ascii="Times New Roman"/>
          <w:b w:val="false"/>
          <w:i w:val="false"/>
          <w:color w:val="000000"/>
          <w:sz w:val="28"/>
        </w:rPr>
        <w:t>
      2) ұлттық қаржы нарықтарының дамуын және ашық жұмыс iстеуiн қамтамасыз ететiн үйлестiрiлген құқықтық өрiс қалыптастыру;
</w:t>
      </w:r>
      <w:r>
        <w:br/>
      </w:r>
      <w:r>
        <w:rPr>
          <w:rFonts w:ascii="Times New Roman"/>
          <w:b w:val="false"/>
          <w:i w:val="false"/>
          <w:color w:val="000000"/>
          <w:sz w:val="28"/>
        </w:rPr>
        <w:t>
      3) халықаралық стандарттарға сәйкес Тараптардың қаржы нарықтарының инфрақұрылымын кiрiктiру үшiн жағдай жасау;
</w:t>
      </w:r>
      <w:r>
        <w:br/>
      </w:r>
      <w:r>
        <w:rPr>
          <w:rFonts w:ascii="Times New Roman"/>
          <w:b w:val="false"/>
          <w:i w:val="false"/>
          <w:color w:val="000000"/>
          <w:sz w:val="28"/>
        </w:rPr>
        <w:t>
      4) Тараптардың инвестициялық режимдерiне сәйкес өзара инвестицияларды жүзеге асыруға кедергi болатын шектеулердi бiртiндеп жою болып табылады.
</w:t>
      </w:r>
      <w:r>
        <w:br/>
      </w:r>
      <w:r>
        <w:rPr>
          <w:rFonts w:ascii="Times New Roman"/>
          <w:b w:val="false"/>
          <w:i w:val="false"/>
          <w:color w:val="000000"/>
          <w:sz w:val="28"/>
        </w:rPr>
        <w:t>
      2. Осы Келiсiмнiң мақсаттарына қол жеткiзу:
</w:t>
      </w:r>
      <w:r>
        <w:br/>
      </w:r>
      <w:r>
        <w:rPr>
          <w:rFonts w:ascii="Times New Roman"/>
          <w:b w:val="false"/>
          <w:i w:val="false"/>
          <w:color w:val="000000"/>
          <w:sz w:val="28"/>
        </w:rPr>
        <w:t>
      1) инвесторлардың және кәсiби қатысушылардың қызметтерiн тұтынушылардың құқықтарын сенiмдi қорғау тетiктерiн құру бағытында қаржы нарықтарын заңнамалық және институционалдық реформалауды келiсiлген режимде жүргiзу;
</w:t>
      </w:r>
      <w:r>
        <w:br/>
      </w:r>
      <w:r>
        <w:rPr>
          <w:rFonts w:ascii="Times New Roman"/>
          <w:b w:val="false"/>
          <w:i w:val="false"/>
          <w:color w:val="000000"/>
          <w:sz w:val="28"/>
        </w:rPr>
        <w:t>
      2) эмитенттер, инвесторлар және кәсiби қатысушылар үшiн осы нарықтардың барлық сегменттерiнiң қазiргi заманғы технологиялық деңгейде жұмыс iстеуiн қамтамасыз ететiн ықпалдастырылған сауда, есепке алу және есеп айырысу инфрақұрылымын жасау жолындағы заңнамалық және әкiмшiлiк кедергiлер мен шектеулердi жою қағидаттарына негiзделедi.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2-бөлiм. Инвестициялық заңнаманы үйлестiру және қаржы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нарығындағы қатынастарды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Инвестициялық қызмет және қаржы нарығындағы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қатынастарды реттеу саласындағы заңнаманы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үйлестiрудiң негiзгi бағыттары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Келiсiм күшiне енген күннен бастап бес жылдық кезең iшiнде мыналарды:
</w:t>
      </w:r>
      <w:r>
        <w:br/>
      </w:r>
      <w:r>
        <w:rPr>
          <w:rFonts w:ascii="Times New Roman"/>
          <w:b w:val="false"/>
          <w:i w:val="false"/>
          <w:color w:val="000000"/>
          <w:sz w:val="28"/>
        </w:rPr>
        <w:t>
      1) Тараптардың аумағындағы инвестициялар объектiлерiне және инвестициялық қызмет субъектiлерiне қойылатын талаптарды;
</w:t>
      </w:r>
      <w:r>
        <w:br/>
      </w:r>
      <w:r>
        <w:rPr>
          <w:rFonts w:ascii="Times New Roman"/>
          <w:b w:val="false"/>
          <w:i w:val="false"/>
          <w:color w:val="000000"/>
          <w:sz w:val="28"/>
        </w:rPr>
        <w:t>
      2) инвестициялық қызмет субъектiлерiнiң құқықтарын, мiндеттерiн және жауапкершiлiгiн, сондай-ақ инвестицияларды ынталандыру жөнiндегi шараларды;
</w:t>
      </w:r>
      <w:r>
        <w:br/>
      </w:r>
      <w:r>
        <w:rPr>
          <w:rFonts w:ascii="Times New Roman"/>
          <w:b w:val="false"/>
          <w:i w:val="false"/>
          <w:color w:val="000000"/>
          <w:sz w:val="28"/>
        </w:rPr>
        <w:t>
      3) инвестицияларды қорғау мәселелерiн;
</w:t>
      </w:r>
      <w:r>
        <w:br/>
      </w:r>
      <w:r>
        <w:rPr>
          <w:rFonts w:ascii="Times New Roman"/>
          <w:b w:val="false"/>
          <w:i w:val="false"/>
          <w:color w:val="000000"/>
          <w:sz w:val="28"/>
        </w:rPr>
        <w:t>
      4) Тараптардың бiрiнде тiркеу рәсiмiнен өткен бағалы қағаздар комиссиясының проспектiлерiн Тараптардың әрқайсысында тануды;
</w:t>
      </w:r>
      <w:r>
        <w:br/>
      </w:r>
      <w:r>
        <w:rPr>
          <w:rFonts w:ascii="Times New Roman"/>
          <w:b w:val="false"/>
          <w:i w:val="false"/>
          <w:color w:val="000000"/>
          <w:sz w:val="28"/>
        </w:rPr>
        <w:t>
      5) эмиссиялық бағалы қағаздардың және басқа қаржы құралдарының жария айналысын;
</w:t>
      </w:r>
      <w:r>
        <w:br/>
      </w:r>
      <w:r>
        <w:rPr>
          <w:rFonts w:ascii="Times New Roman"/>
          <w:b w:val="false"/>
          <w:i w:val="false"/>
          <w:color w:val="000000"/>
          <w:sz w:val="28"/>
        </w:rPr>
        <w:t>
      6) Тараптардың реттелетiн қаржы нарықтарындағы бағалы қағаздар листингiн;
</w:t>
      </w:r>
      <w:r>
        <w:br/>
      </w:r>
      <w:r>
        <w:rPr>
          <w:rFonts w:ascii="Times New Roman"/>
          <w:b w:val="false"/>
          <w:i w:val="false"/>
          <w:color w:val="000000"/>
          <w:sz w:val="28"/>
        </w:rPr>
        <w:t>
      7) Тараптардың қаржы нарықтарына эмиссиялық бағалы қағаздарды және Тараптар мен үшiншi елдер резиденттерiнiң басқа қаржы құралдарына рұқсат етудi және олардың айналысын;
</w:t>
      </w:r>
      <w:r>
        <w:br/>
      </w:r>
      <w:r>
        <w:rPr>
          <w:rFonts w:ascii="Times New Roman"/>
          <w:b w:val="false"/>
          <w:i w:val="false"/>
          <w:color w:val="000000"/>
          <w:sz w:val="28"/>
        </w:rPr>
        <w:t>
      8) Тараптар резиденттерiнiң эмиссиялық бағалы қағаздары мен басқа қаржы құралдарын үшiншi елдердiң қаржы нарықтарына айналысқа жiберудi;
</w:t>
      </w:r>
      <w:r>
        <w:br/>
      </w:r>
      <w:r>
        <w:rPr>
          <w:rFonts w:ascii="Times New Roman"/>
          <w:b w:val="false"/>
          <w:i w:val="false"/>
          <w:color w:val="000000"/>
          <w:sz w:val="28"/>
        </w:rPr>
        <w:t>
      9) Тараптардың резиденттерi арасындағы трансшекаралық есеп айырысуларды және Тараптардың есепке алу жүйелерiнiң өзара iс-қимыл жасауын қоса алғанда, бағалы қағаздармен жасалатын мәмiлелер бойынша есепке алуды және есеп айырысуды;
</w:t>
      </w:r>
      <w:r>
        <w:br/>
      </w:r>
      <w:r>
        <w:rPr>
          <w:rFonts w:ascii="Times New Roman"/>
          <w:b w:val="false"/>
          <w:i w:val="false"/>
          <w:color w:val="000000"/>
          <w:sz w:val="28"/>
        </w:rPr>
        <w:t>
      10) Тараптардың қаржы нарықтарындағы кәсiби қызметтi қадағалауды жүзеге асыру тәртiбiн реттейтiн ұлттық заңнаманы үйлестiрудiң осы Келiсiмнiң мақсаттарына сәйкес келетiн деңгейiн айқындауға және оған қол жеткiзуге келiстi.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Бухгалтерлiк есепке алу және қаржылық есеп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заңнаманы үйлестiру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Ұлттық қаржы нарықтарының жұмыс iстеуi үшiн жағдай жасауға және капиталдың еркiн қозғалысы үшiн кедергiлердi жоюға бағытталған Тараптардың әрқайсысының бухгалтерлiк есепке алу және қаржылық есеп беру реформасы:
</w:t>
      </w:r>
      <w:r>
        <w:br/>
      </w:r>
      <w:r>
        <w:rPr>
          <w:rFonts w:ascii="Times New Roman"/>
          <w:b w:val="false"/>
          <w:i w:val="false"/>
          <w:color w:val="000000"/>
          <w:sz w:val="28"/>
        </w:rPr>
        <w:t>
      1) мүдделi сыртқы пайдаланушылар, оның iшiнде инвесторлар үшiн инвестициялық қызмет субъектiлерi қызметiнiң қаржылық жай-күйi және қаржылық нәтижелерi туралы ақпараттың ашықтығын;
</w:t>
      </w:r>
      <w:r>
        <w:br/>
      </w:r>
      <w:r>
        <w:rPr>
          <w:rFonts w:ascii="Times New Roman"/>
          <w:b w:val="false"/>
          <w:i w:val="false"/>
          <w:color w:val="000000"/>
          <w:sz w:val="28"/>
        </w:rPr>
        <w:t>
      2) басқарушы персоналдың инвестициялық қызмет субъектілерiнiң экономикалық жағдайлары, қаржылық жай-күйi және қаржылық нәтижелерi туралы объективтi ақпаратты пайдалануы есебiнен инвестициялық қызмет субъектiлерiн басқаруды жетiлдiрудi қамтамасыз ететiн бiрыңғай қағидаттар негiзiнде жүргiзiледi.
</w:t>
      </w:r>
      <w:r>
        <w:br/>
      </w:r>
      <w:r>
        <w:rPr>
          <w:rFonts w:ascii="Times New Roman"/>
          <w:b w:val="false"/>
          <w:i w:val="false"/>
          <w:color w:val="000000"/>
          <w:sz w:val="28"/>
        </w:rPr>
        <w:t>
      2. Тараптардың әрқайсысында қаржылық есеп беру реформасы солардың негiзiнде жүргiзiлуге тиiс бiрыңғай қағидаттар Халықаралық қаржылық есеп беру стандарттары жөнiндегi кеңес (IASB) қабылдайтын Халықаралық қаржылық есеп беру стандарттарына (IFRS, бұдан әрi - ХҚЕС) негiзделедi.
</w:t>
      </w:r>
      <w:r>
        <w:br/>
      </w:r>
      <w:r>
        <w:rPr>
          <w:rFonts w:ascii="Times New Roman"/>
          <w:b w:val="false"/>
          <w:i w:val="false"/>
          <w:color w:val="000000"/>
          <w:sz w:val="28"/>
        </w:rPr>
        <w:t>
      3. Тараптар ХҚЕС негiзiнде жасалған бухгалтерлiк есепке алуға және қаржылық есеп беруге ресми мәртебе беру бөлiгiнде бухгалтерлiк есепке алу және қаржылық есеп беру саласын реттейтiн ұлттық заңнамаға өзгерiстер енгiзедi. Тараптар бухгалтерлiк есепке алу және қаржылық есеп беру жөнiндегi жаңа нормативтiк құқықтық актiлер әзiрлеудi және қолданылып жүргендерiн ХҚЕС-ға сәйкес келтiрудi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Тараптардың бухгалтерлiк есепке алуды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қаржылық есеп берудi реформалау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iс-қимылын үйлестiру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бухгалтерлiк есепке алуды және қаржылық есеп берудi ХҚЕС негiзiнде реформалау жөнiндегi өздерiнiң iс-қимылын үйлестiру және тәжiрибе алмасуды ұйымдастыру мақсатында XҚEC қолдану жөнiнде консультативтiк кеңес құрады, оған мемлекеттiк органдардың, ұлттық (орталық) банктердiң, бухгалтерлер мен аудиторлардың ұлттық кәсiби ұйымдарының өкiлдерi, Тараптардың басқа өкiлдерi кiретiн болады.
</w:t>
      </w:r>
      <w:r>
        <w:br/>
      </w:r>
      <w:r>
        <w:rPr>
          <w:rFonts w:ascii="Times New Roman"/>
          <w:b w:val="false"/>
          <w:i w:val="false"/>
          <w:color w:val="000000"/>
          <w:sz w:val="28"/>
        </w:rPr>
        <w:t>
      2. ХҚЕС қолдану жөнiндегi консультативтiк кеңес:
</w:t>
      </w:r>
      <w:r>
        <w:br/>
      </w:r>
      <w:r>
        <w:rPr>
          <w:rFonts w:ascii="Times New Roman"/>
          <w:b w:val="false"/>
          <w:i w:val="false"/>
          <w:color w:val="000000"/>
          <w:sz w:val="28"/>
        </w:rPr>
        <w:t>
      1) ХҚЕС негiзiнде жасалған шоғырландырылған қаржылық есебi мiндеттi түрде жариялануға шаруашылық жүргiзушi субъектiлердiң шеңберiн келiсудi;
</w:t>
      </w:r>
      <w:r>
        <w:br/>
      </w:r>
      <w:r>
        <w:rPr>
          <w:rFonts w:ascii="Times New Roman"/>
          <w:b w:val="false"/>
          <w:i w:val="false"/>
          <w:color w:val="000000"/>
          <w:sz w:val="28"/>
        </w:rPr>
        <w:t>
      2) ХҚЕС негiзiнде қолданыстағы бухгалтерлiк есепке алудың және қаржылық есеп берудiң ұлттық стандарттарының тәсiлдерiн және жүйелiлiгiн келiсудi;
</w:t>
      </w:r>
      <w:r>
        <w:br/>
      </w:r>
      <w:r>
        <w:rPr>
          <w:rFonts w:ascii="Times New Roman"/>
          <w:b w:val="false"/>
          <w:i w:val="false"/>
          <w:color w:val="000000"/>
          <w:sz w:val="28"/>
        </w:rPr>
        <w:t>
      3) ХҚЕС-ты Тараптардың мемлекеттiк тiлдерiне ресми аударуды дайындау рәсiмдерiн үйлестiрудi және кейiннен оларды жариялауды;
</w:t>
      </w:r>
      <w:r>
        <w:br/>
      </w:r>
      <w:r>
        <w:rPr>
          <w:rFonts w:ascii="Times New Roman"/>
          <w:b w:val="false"/>
          <w:i w:val="false"/>
          <w:color w:val="000000"/>
          <w:sz w:val="28"/>
        </w:rPr>
        <w:t>
      4) аудиторлық қызметтiң қолданыстағы ұлттық стандарттарын Халықаралық аудит стандарттарына сәйкес келтiрудің тәсiлдерi мен жүйелiлiгiн келiсудi;
</w:t>
      </w:r>
      <w:r>
        <w:br/>
      </w:r>
      <w:r>
        <w:rPr>
          <w:rFonts w:ascii="Times New Roman"/>
          <w:b w:val="false"/>
          <w:i w:val="false"/>
          <w:color w:val="000000"/>
          <w:sz w:val="28"/>
        </w:rPr>
        <w:t>
      5) бухгалтерлердi, аудиторларды және бухгалтерлiк есептi пайдаланушыларды қоса алғанда, түрлi санаттағы мамандарды ХҚЕС-қа оқыту бағдарламаларын келiсудi;
</w:t>
      </w:r>
      <w:r>
        <w:br/>
      </w:r>
      <w:r>
        <w:rPr>
          <w:rFonts w:ascii="Times New Roman"/>
          <w:b w:val="false"/>
          <w:i w:val="false"/>
          <w:color w:val="000000"/>
          <w:sz w:val="28"/>
        </w:rPr>
        <w:t>
      6) Тараптардың бухгалтерлiк есепке алу, есеп беру және аудиторлық қызмет саласындағы ынтымақтастығын жандандыруды;
</w:t>
      </w:r>
      <w:r>
        <w:br/>
      </w:r>
      <w:r>
        <w:rPr>
          <w:rFonts w:ascii="Times New Roman"/>
          <w:b w:val="false"/>
          <w:i w:val="false"/>
          <w:color w:val="000000"/>
          <w:sz w:val="28"/>
        </w:rPr>
        <w:t>
      7) бухгалтерлiк есепке алуды және қаржылық есеп берудi реформалау мiндеттерiн iске асыруға кәсiби қоғамдастықты тартулы жандандыруды көздейтiн бухгалтерлiк есепке алуды және қаржылық есеп берудi ХҚЕС негiзiнде реформалау жөнiндегi бiрлескен iс-қимылды дайындау мақсатында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Қаржы нарықтарының жұмыс iстеуiн қамтамасыз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ететiн заңнаманы үйлестiру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әрқайсысының ұлттық заңнамасын үйлестiру мынадай мақсаттарда жүргiзiледi:
</w:t>
      </w:r>
      <w:r>
        <w:br/>
      </w:r>
      <w:r>
        <w:rPr>
          <w:rFonts w:ascii="Times New Roman"/>
          <w:b w:val="false"/>
          <w:i w:val="false"/>
          <w:color w:val="000000"/>
          <w:sz w:val="28"/>
        </w:rPr>
        <w:t>
      1) қаржы нарығын дамытудың стратегиялық жүйелi мәселелерiн шешу;
</w:t>
      </w:r>
      <w:r>
        <w:br/>
      </w:r>
      <w:r>
        <w:rPr>
          <w:rFonts w:ascii="Times New Roman"/>
          <w:b w:val="false"/>
          <w:i w:val="false"/>
          <w:color w:val="000000"/>
          <w:sz w:val="28"/>
        </w:rPr>
        <w:t>
      2) инвесторлар мен кәсiби қатысушылардың қызметтерiн тұтынушылардың құқықтарын, оның iшiнде заңнаманы бұзушыларға тиiмдi ықпал ету шараларын қолдану арқылы қорғау;
</w:t>
      </w:r>
      <w:r>
        <w:br/>
      </w:r>
      <w:r>
        <w:rPr>
          <w:rFonts w:ascii="Times New Roman"/>
          <w:b w:val="false"/>
          <w:i w:val="false"/>
          <w:color w:val="000000"/>
          <w:sz w:val="28"/>
        </w:rPr>
        <w:t>
      3) инвесторларға және кәсiби қатысушыларға қаржы нарығына кiруге тең мүмкiндiктер ұсыну;
</w:t>
      </w:r>
      <w:r>
        <w:br/>
      </w:r>
      <w:r>
        <w:rPr>
          <w:rFonts w:ascii="Times New Roman"/>
          <w:b w:val="false"/>
          <w:i w:val="false"/>
          <w:color w:val="000000"/>
          <w:sz w:val="28"/>
        </w:rPr>
        <w:t>
      4) қаржы нарығының ашықтығын қамтамасыз ету;
</w:t>
      </w:r>
      <w:r>
        <w:br/>
      </w:r>
      <w:r>
        <w:rPr>
          <w:rFonts w:ascii="Times New Roman"/>
          <w:b w:val="false"/>
          <w:i w:val="false"/>
          <w:color w:val="000000"/>
          <w:sz w:val="28"/>
        </w:rPr>
        <w:t>
      5) қаржы нарығындағы бәсекелестiктi дамыту және жосықсыз бәсекеден қорғау;
</w:t>
      </w:r>
      <w:r>
        <w:br/>
      </w:r>
      <w:r>
        <w:rPr>
          <w:rFonts w:ascii="Times New Roman"/>
          <w:b w:val="false"/>
          <w:i w:val="false"/>
          <w:color w:val="000000"/>
          <w:sz w:val="28"/>
        </w:rPr>
        <w:t>
      6) ұлттық қаржы нарықтары жұмыс iстеуiнiң халықаралық стандарттарға бейiмделуiне ықпал ету.
</w:t>
      </w:r>
      <w:r>
        <w:br/>
      </w:r>
      <w:r>
        <w:rPr>
          <w:rFonts w:ascii="Times New Roman"/>
          <w:b w:val="false"/>
          <w:i w:val="false"/>
          <w:color w:val="000000"/>
          <w:sz w:val="28"/>
        </w:rPr>
        <w:t>
      2. Тараптар ұлттық заңнама деңгейiнде мыналарды айқындайды:
</w:t>
      </w:r>
      <w:r>
        <w:br/>
      </w:r>
      <w:r>
        <w:rPr>
          <w:rFonts w:ascii="Times New Roman"/>
          <w:b w:val="false"/>
          <w:i w:val="false"/>
          <w:color w:val="000000"/>
          <w:sz w:val="28"/>
        </w:rPr>
        <w:t>
      1) кәсiби қатысушылар активтерiнiң сапасын, олардың шығасылар мен залалдарды жабуға арналған резервтерiнiң жеткiлiктiлiгiн бағалау жүйесi;
</w:t>
      </w:r>
      <w:r>
        <w:br/>
      </w:r>
      <w:r>
        <w:rPr>
          <w:rFonts w:ascii="Times New Roman"/>
          <w:b w:val="false"/>
          <w:i w:val="false"/>
          <w:color w:val="000000"/>
          <w:sz w:val="28"/>
        </w:rPr>
        <w:t>
      кәсiби қатысушылардың халықаралық кредиттiк және инвестициялық операцияларды жүзеге асыруы кезiнде төлемге қабiлетсiздiк тәуекелін және трансферттiк тәуекелдердi, сондай-ақ осындай тәуекелдердi жабуға арналған тиiстi резервтердiң болуын анықтауға және бағалауға бағытталған бақылау жүйесi;
</w:t>
      </w:r>
      <w:r>
        <w:br/>
      </w:r>
      <w:r>
        <w:rPr>
          <w:rFonts w:ascii="Times New Roman"/>
          <w:b w:val="false"/>
          <w:i w:val="false"/>
          <w:color w:val="000000"/>
          <w:sz w:val="28"/>
        </w:rPr>
        <w:t>
      2) кәсiби қатысушылар жүзеге асыратын iшкi бақылауға қойылатын талаптар;
</w:t>
      </w:r>
      <w:r>
        <w:br/>
      </w:r>
      <w:r>
        <w:rPr>
          <w:rFonts w:ascii="Times New Roman"/>
          <w:b w:val="false"/>
          <w:i w:val="false"/>
          <w:color w:val="000000"/>
          <w:sz w:val="28"/>
        </w:rPr>
        <w:t>
      3) үшiншi тұлғалардың кәсiби қатысушының қаржылық жай-күйi туралы дұрыс мәлiметтер алуына бағытталған ақпаратты ашу жөнiндегi талаптар;
</w:t>
      </w:r>
      <w:r>
        <w:br/>
      </w:r>
      <w:r>
        <w:rPr>
          <w:rFonts w:ascii="Times New Roman"/>
          <w:b w:val="false"/>
          <w:i w:val="false"/>
          <w:color w:val="000000"/>
          <w:sz w:val="28"/>
        </w:rPr>
        <w:t>
      4) қаржы нарықтарында инсайдерлiк ақпаратты пайдалануға кедергi келтiретiн ережелер;
</w:t>
      </w:r>
      <w:r>
        <w:br/>
      </w:r>
      <w:r>
        <w:rPr>
          <w:rFonts w:ascii="Times New Roman"/>
          <w:b w:val="false"/>
          <w:i w:val="false"/>
          <w:color w:val="000000"/>
          <w:sz w:val="28"/>
        </w:rPr>
        <w:t>
      5) қаржы нарығы инвесторларының активтерiн сақтауға кепiлдiк беру тетiктерi.
</w:t>
      </w:r>
      <w:r>
        <w:br/>
      </w:r>
      <w:r>
        <w:rPr>
          <w:rFonts w:ascii="Times New Roman"/>
          <w:b w:val="false"/>
          <w:i w:val="false"/>
          <w:color w:val="000000"/>
          <w:sz w:val="28"/>
        </w:rPr>
        <w:t>
      3. Тараптардың мемлекеттiк реттеуiштерiнде кәсiби қатысушылардың кредиттiк және инвестициялық портфельдерiндегi тәуекелдердiң шоғырлануын анықтауға мүмкiндiк беретiн ақпаратты алу өкiлеттiктерi болуға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Қаржы нарықтарының мемлекеттiк реттеуiштерiнiң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ынтымақтастық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мемлекеттiк реттеуiштерi құзыреттерiне сәйкес тұрақты түрде өздерiнде бар ақпарат алмасуды ұйымдастыру жөнiнде қажеттi шаралар қабылдайды, сондай-ақ осындай ақпарат берудiң тәртiбiн және оның құрамын келiседi.
</w:t>
      </w:r>
      <w:r>
        <w:br/>
      </w:r>
      <w:r>
        <w:rPr>
          <w:rFonts w:ascii="Times New Roman"/>
          <w:b w:val="false"/>
          <w:i w:val="false"/>
          <w:color w:val="000000"/>
          <w:sz w:val="28"/>
        </w:rPr>
        <w:t>
      2. Тараптардың қаржы нарықтарындағы қызметтi қадағалауды жүзеге асырған кезде Тараптар мемлекеттiк реттеуiштерiнiң өзара iс-қимыл жасау қажеттiгiн мойындайды.
</w:t>
      </w:r>
      <w:r>
        <w:br/>
      </w:r>
      <w:r>
        <w:rPr>
          <w:rFonts w:ascii="Times New Roman"/>
          <w:b w:val="false"/>
          <w:i w:val="false"/>
          <w:color w:val="000000"/>
          <w:sz w:val="28"/>
        </w:rPr>
        <w:t>
      3. Тараптардың мемлекеттiк реттеуiштерi:
</w:t>
      </w:r>
      <w:r>
        <w:br/>
      </w:r>
      <w:r>
        <w:rPr>
          <w:rFonts w:ascii="Times New Roman"/>
          <w:b w:val="false"/>
          <w:i w:val="false"/>
          <w:color w:val="000000"/>
          <w:sz w:val="28"/>
        </w:rPr>
        <w:t>
      1) Банктiк қадағалау жөнiндегi Базель комитетi (the Ваslе Committee on Banking Supervision);
</w:t>
      </w:r>
      <w:r>
        <w:br/>
      </w:r>
      <w:r>
        <w:rPr>
          <w:rFonts w:ascii="Times New Roman"/>
          <w:b w:val="false"/>
          <w:i w:val="false"/>
          <w:color w:val="000000"/>
          <w:sz w:val="28"/>
        </w:rPr>
        <w:t>
      2) Бағалы қағаздар жөнiндегi комиссиялардың халықаралық ұйымы (ІOSCO);
</w:t>
      </w:r>
      <w:r>
        <w:br/>
      </w:r>
      <w:r>
        <w:rPr>
          <w:rFonts w:ascii="Times New Roman"/>
          <w:b w:val="false"/>
          <w:i w:val="false"/>
          <w:color w:val="000000"/>
          <w:sz w:val="28"/>
        </w:rPr>
        <w:t>
      3) "Қаржылық конгломераттарды қадағалау" және "Тәуекелдердi шоғырландыру" қаржылық конгломераттардың бiрiктiрiлген форумы;
</w:t>
      </w:r>
      <w:r>
        <w:br/>
      </w:r>
      <w:r>
        <w:rPr>
          <w:rFonts w:ascii="Times New Roman"/>
          <w:b w:val="false"/>
          <w:i w:val="false"/>
          <w:color w:val="000000"/>
          <w:sz w:val="28"/>
        </w:rPr>
        <w:t>
      4) Сақтандыруды қадағалаудың халықаралық қауымдастығы (IАIS) сияқты қаржы саласындағы жетекшi халықаралық ұйымдар қабылдаған ұсынымдарды ескере отырып, қаржылық нарыққа қатысушылар ұлттық деңгейде жүргiзетiн операцияларға қойылатын талаптарды әзiрлейдi және енгiзедi.
</w:t>
      </w:r>
      <w:r>
        <w:br/>
      </w:r>
      <w:r>
        <w:rPr>
          <w:rFonts w:ascii="Times New Roman"/>
          <w:b w:val="false"/>
          <w:i w:val="false"/>
          <w:color w:val="000000"/>
          <w:sz w:val="28"/>
        </w:rPr>
        <w:t>
      4. Тараптардың әрқайсысында мемлекеттiк реттеу нысандары қор немесе фьючерс биржалары, бағалы қағаздардың орталық депозитарийлерi, орталық клирингтiк ұйымдар және кәсiби қатысушылардың бiрлестiктерi жүзеге асыратын өзiн-өзi реттеудiң түрлi нысандарымен толықтырылады.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3-бөлiм. Қаржы нарығының инфрақұрылымын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Бағалы қағаздар және (немесе) басқа қаржы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құралдары нарығы провайдерлерiнiң қызметiн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бағалы қағаздар және (немесе) басқа қаржы құралдары нарығы провайдерлерiнiң қызметiн лицензиялауға және провайдердiң өзi немесе осы провайдер қызметiнiң талаптарын қамтамасыз ететiн өзін-өзі реттейтiн ұйым белгiлеген ережелер мен стандарттарға сәйкес мәмiлелер жасайтын кәсiби қатысушылардың қызметiн реттеу жөнiндегi өкiлеттiктердi жүзеге асыруға қойылатын талаптарды белгiлейтiн ұлттық заңнаманы үйлестiруге тырысады.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Бағалы қағаздарды және басқа да қаржы құралдарын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реттелетiн қаржы нарықтарына айналысқа жiберу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бағалы қағаздар листингiнiң және басқа да қаржы құралдарын реттелетiн қаржы нарықтарында саудаға жiберудiң талаптары мен рәсiмдерiн және реттелетiн қаржы нарықтарында бағалы қағаздармен және туынды қаржы құралдарын қоса алғанда, басқа да қаржы құралдарымен жасалатын мәмiлелер бойынша әдiл де тиiмдi баға белгiлеудi қамтамасыз ететiн ережелердi үйлестіреді.
</w:t>
      </w:r>
      <w:r>
        <w:br/>
      </w:r>
      <w:r>
        <w:rPr>
          <w:rFonts w:ascii="Times New Roman"/>
          <w:b w:val="false"/>
          <w:i w:val="false"/>
          <w:color w:val="000000"/>
          <w:sz w:val="28"/>
        </w:rPr>
        <w:t>
      2. Тараптар ұлттық заңнамаға реттелетiн қаржы нарығында Тараптардың бiрiнiң бағалы қағаздар мен басқа да қаржы құралдарын айналысқа жiберуiнiң жалпы тәртiбi мен шарттарын белгiлеуге мүмкiндiк беретiн өзгерiстер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Кәсiби қатысушыларды реттелетiн қаржы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нарықтарына жiберу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кәсiби қатысушыларды Тараптардың реттелетiн қаржы нарықтарына жiберудiң:
</w:t>
      </w:r>
      <w:r>
        <w:br/>
      </w:r>
      <w:r>
        <w:rPr>
          <w:rFonts w:ascii="Times New Roman"/>
          <w:b w:val="false"/>
          <w:i w:val="false"/>
          <w:color w:val="000000"/>
          <w:sz w:val="28"/>
        </w:rPr>
        <w:t>
      1) бағалы қағаздар және (немесе) басқа да қаржы құралдары нарығының провайдерлерiнде реттелетiн қаржы нарығындағы қызметтiң провайдерлер белгiлеген ережелерiн сақтайтын кәсiби қатысушыларды жіберу жөнiнде кемсiтушiлiк сипаттағы нормалардың болмауын;
</w:t>
      </w:r>
      <w:r>
        <w:br/>
      </w:r>
      <w:r>
        <w:rPr>
          <w:rFonts w:ascii="Times New Roman"/>
          <w:b w:val="false"/>
          <w:i w:val="false"/>
          <w:color w:val="000000"/>
          <w:sz w:val="28"/>
        </w:rPr>
        <w:t>
      2) реттелетiн қаржы нарығына қатысушылар персоналының халықаралық талаптарға сай келетiн кәсiби даярлық деңгейiн;
</w:t>
      </w:r>
      <w:r>
        <w:br/>
      </w:r>
      <w:r>
        <w:rPr>
          <w:rFonts w:ascii="Times New Roman"/>
          <w:b w:val="false"/>
          <w:i w:val="false"/>
          <w:color w:val="000000"/>
          <w:sz w:val="28"/>
        </w:rPr>
        <w:t>
      3) мәмiлелер бойынша тиiстi есеп айырысуға кепiлдiк беру мақсатында кәсiби қатысушының өзiне инвестор немесе оның қызметтерiн тұтынушы алдында алған мiндеттемелерiн орындауға арналған ресурстарының жеткiлiктiлiгiн;
</w:t>
      </w:r>
      <w:r>
        <w:br/>
      </w:r>
      <w:r>
        <w:rPr>
          <w:rFonts w:ascii="Times New Roman"/>
          <w:b w:val="false"/>
          <w:i w:val="false"/>
          <w:color w:val="000000"/>
          <w:sz w:val="28"/>
        </w:rPr>
        <w:t>
      4) кәсiби қатысушының реттелетiн қаржы нарығында жасалған мәмiлелердi орындау жүйесiнде белгiленген ережелер мен рәсiмдердi сақтау қабiлетiн;
</w:t>
      </w:r>
      <w:r>
        <w:br/>
      </w:r>
      <w:r>
        <w:rPr>
          <w:rFonts w:ascii="Times New Roman"/>
          <w:b w:val="false"/>
          <w:i w:val="false"/>
          <w:color w:val="000000"/>
          <w:sz w:val="28"/>
        </w:rPr>
        <w:t>
      5) кәсiби қатысушының жасаған мәмiлелерi туралы ақпаратты жедел ашу, мемлекеттiк реттеуiштер және (немесе) бағалы қағаздар және (немесе) басқа да қаржы құралдары нарығының провайдерлерi құрған және қолдау көрсететiн ақпарат ашу жүйелерiне қатысу мүмкiндiгiн болжайтын шарттарын үйлестiредi.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Реттелетiн қаржы нарықтарын ықпалдастыру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бағыттары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w:t>
      </w:r>
      <w:r>
        <w:br/>
      </w:r>
      <w:r>
        <w:rPr>
          <w:rFonts w:ascii="Times New Roman"/>
          <w:b w:val="false"/>
          <w:i w:val="false"/>
          <w:color w:val="000000"/>
          <w:sz w:val="28"/>
        </w:rPr>
        <w:t>
      1) бағалы қағаздар және (немесе) басқа да қаржы құралдары нарығының провайдерi капиталының (меншiктi қаражатының) ең аз мөлшерiне;
</w:t>
      </w:r>
      <w:r>
        <w:br/>
      </w:r>
      <w:r>
        <w:rPr>
          <w:rFonts w:ascii="Times New Roman"/>
          <w:b w:val="false"/>
          <w:i w:val="false"/>
          <w:color w:val="000000"/>
          <w:sz w:val="28"/>
        </w:rPr>
        <w:t>
      2) бағалы қағаздар листингiне, сондай-ақ туынды қаржы құралдарымен мәмiлелер жасау ережелерiне;
</w:t>
      </w:r>
      <w:r>
        <w:br/>
      </w:r>
      <w:r>
        <w:rPr>
          <w:rFonts w:ascii="Times New Roman"/>
          <w:b w:val="false"/>
          <w:i w:val="false"/>
          <w:color w:val="000000"/>
          <w:sz w:val="28"/>
        </w:rPr>
        <w:t>
      3) кәсiби қатысушылардың мамандарын аттестаттау (сертификаттау) жүйесiне, аттестатталған (сертификатталған) мамандардың реттелетiн қаржы нарықтарында барлық операцияларды жүргiзуiне;
</w:t>
      </w:r>
      <w:r>
        <w:br/>
      </w:r>
      <w:r>
        <w:rPr>
          <w:rFonts w:ascii="Times New Roman"/>
          <w:b w:val="false"/>
          <w:i w:val="false"/>
          <w:color w:val="000000"/>
          <w:sz w:val="28"/>
        </w:rPr>
        <w:t>
      4) кәсiби қатысушыларды реттелетiн қаржы нарықтарына жiберу шарттарына, осы қатысушылардың бiрыңғай тiзiлiмiне, кәсiби қатысушыларды тiзiлiмге қосуға және одан шығаруға;
</w:t>
      </w:r>
      <w:r>
        <w:br/>
      </w:r>
      <w:r>
        <w:rPr>
          <w:rFonts w:ascii="Times New Roman"/>
          <w:b w:val="false"/>
          <w:i w:val="false"/>
          <w:color w:val="000000"/>
          <w:sz w:val="28"/>
        </w:rPr>
        <w:t>
      5) реттелетiн қаржы нарықтарында айналысқа жiберiлген бағалы қағаздар эмиссиясының проспектiлерiне, мемлекеттiк реттеуiштердiң оларды тiркеу рәсiмiне;
</w:t>
      </w:r>
      <w:r>
        <w:br/>
      </w:r>
      <w:r>
        <w:rPr>
          <w:rFonts w:ascii="Times New Roman"/>
          <w:b w:val="false"/>
          <w:i w:val="false"/>
          <w:color w:val="000000"/>
          <w:sz w:val="28"/>
        </w:rPr>
        <w:t>
      6) сауданы тиiмдi ұйымдастыруға және операцияларды сапалы басқаруға жеткiлiктi, бағалы қағаздар және (немесе) басқа да қаржы құралдары нарығының провайдерiне тиесiлi қаражаттың сенiмдiлiгiне, оның қызметiнде іркiлiс болу тәуекелiнiң алдын алуға кепiлдiк беретiн техникалық және бағдарламалық қамтамасыз етуге;
</w:t>
      </w:r>
      <w:r>
        <w:br/>
      </w:r>
      <w:r>
        <w:rPr>
          <w:rFonts w:ascii="Times New Roman"/>
          <w:b w:val="false"/>
          <w:i w:val="false"/>
          <w:color w:val="000000"/>
          <w:sz w:val="28"/>
        </w:rPr>
        <w:t>
      7) клирингтi жүзеге асыру тәртiбiне және туынды қаржы құралдарының барлық түрлерi бойынша есеп айырысуға;
</w:t>
      </w:r>
      <w:r>
        <w:br/>
      </w:r>
      <w:r>
        <w:rPr>
          <w:rFonts w:ascii="Times New Roman"/>
          <w:b w:val="false"/>
          <w:i w:val="false"/>
          <w:color w:val="000000"/>
          <w:sz w:val="28"/>
        </w:rPr>
        <w:t>
      8) сатып алушы ұсынған ағымдағы бағаны, сатушының бағасын жария етуге және провайдер ақпарат ұсынған бағалар бойынша сауданың қарқындылығына, сатып алушы және сатушы ұсынған бағалар немесе реттелетiн қаржы нарығы белгiлеген баға белгiлеулер ауқымына, осы ақпаратты жария ету құралдарына қол жеткiзудi қамтамасыз етуге;
</w:t>
      </w:r>
      <w:r>
        <w:br/>
      </w:r>
      <w:r>
        <w:rPr>
          <w:rFonts w:ascii="Times New Roman"/>
          <w:b w:val="false"/>
          <w:i w:val="false"/>
          <w:color w:val="000000"/>
          <w:sz w:val="28"/>
        </w:rPr>
        <w:t>
      9) бағалы қағаздардың баға белгiлеулерiн, реттелетiн нарық белсендiлiгiнiң индекстерiн кәсiби қатысушыларға жеңiл тәсiлдермен жариялауға және осы ақпаратты ұсынудың үнемi болуына қойылатын талаптарды үйлестiредi.
</w:t>
      </w:r>
      <w:r>
        <w:br/>
      </w:r>
      <w:r>
        <w:rPr>
          <w:rFonts w:ascii="Times New Roman"/>
          <w:b w:val="false"/>
          <w:i w:val="false"/>
          <w:color w:val="000000"/>
          <w:sz w:val="28"/>
        </w:rPr>
        <w:t>
      2. Тараптар бағалы қағаздармен және басқа да қаржы құралдарымен мәмiлелер бойынша мәмiле жасалған сәттен бастап бiр күн iшiнде есеп айырысуды жүзеге асыруға мүмкiндiк беретiн есеп айырысу жүйесiн құруды дұрыс деп есептейдi.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Қаржы нарықтарының есепке алу жүйесiн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шоғырландыру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Трансшекаралық мәмiлелердi орындаудың тиiмдiлiгiн арттыруға және инвестициялық қызмет субъектiлерiнiң арасында есеп айырысуға ықпал ететiн қаржы нарықтарының есепке алу жүйесiн шоғырландыру бағалы қағаздар және басқа да қаржы құралдары нарықтарын ықпалдастыру процесi үшiн басым болып табылады.
</w:t>
      </w:r>
      <w:r>
        <w:br/>
      </w:r>
      <w:r>
        <w:rPr>
          <w:rFonts w:ascii="Times New Roman"/>
          <w:b w:val="false"/>
          <w:i w:val="false"/>
          <w:color w:val="000000"/>
          <w:sz w:val="28"/>
        </w:rPr>
        <w:t>
      2. Егер ұлттық заңнамада олардың болуы көзделген болса, бағалы қағаздардың ұлттық орталық депозитарийi, өзге де депозитарлық ұйымдар және тiзiлiм ұстаушылар қаржы нарықтары есепке алу жүйесiнiң шарттар жүргiзуге әрi Тараптардың әрқайсысындағы қаржы құралдарына құқықты белгiлейтiн уәкiлеттi ұйымдары болып табылады.
</w:t>
      </w:r>
      <w:r>
        <w:br/>
      </w:r>
      <w:r>
        <w:rPr>
          <w:rFonts w:ascii="Times New Roman"/>
          <w:b w:val="false"/>
          <w:i w:val="false"/>
          <w:color w:val="000000"/>
          <w:sz w:val="28"/>
        </w:rPr>
        <w:t>
      3. Тараптар бағалы қағаздардың ұлттық орталық депозитарийлерiн құрады.
</w:t>
      </w:r>
      <w:r>
        <w:br/>
      </w:r>
      <w:r>
        <w:rPr>
          <w:rFonts w:ascii="Times New Roman"/>
          <w:b w:val="false"/>
          <w:i w:val="false"/>
          <w:color w:val="000000"/>
          <w:sz w:val="28"/>
        </w:rPr>
        <w:t>
      Тараптар Тараптардың депозитарлық ұйымдарының корреспонденттiк (депозитаралық) шоттарды Тараптардың ұлттық заңнамасында көзделген жағдайларды қоспағанда, Тараптардың аумағында тек қана Тараптардың бағалы қағаздардың орталық депозитарийлерiнде ашуына рұқсат етедi.
</w:t>
      </w:r>
      <w:r>
        <w:br/>
      </w:r>
      <w:r>
        <w:rPr>
          <w:rFonts w:ascii="Times New Roman"/>
          <w:b w:val="false"/>
          <w:i w:val="false"/>
          <w:color w:val="000000"/>
          <w:sz w:val="28"/>
        </w:rPr>
        <w:t>
      4. Тараптар бағалы қағаздардың және басқа да қаржы құралдарының өтiмдiлiгін арттыру мақсатында ұлттық орталық клирингтiк ұйым құруды жөн деп есептейдi. Бұл ретте Тараптардың әрқайсысы ұлттық қаржы нарықтарын дамытуға арналған ең қолайлы жағдайлар туғызу мақсатын негiзге ала отырып осындай ұйымның қажеттілiгі және оны құру мерзiмi туралы мәселенi дербес шешедi.
</w:t>
      </w:r>
      <w:r>
        <w:br/>
      </w:r>
      <w:r>
        <w:rPr>
          <w:rFonts w:ascii="Times New Roman"/>
          <w:b w:val="false"/>
          <w:i w:val="false"/>
          <w:color w:val="000000"/>
          <w:sz w:val="28"/>
        </w:rPr>
        <w:t>
      Ұлттық заңнамада белгiленген ерекшелiктердi есепке ала отырып, орталық клирингтiк ұйымның және бағалы қағаздардың орталық депозитарийiнiң функциялары бiрлесiп қоса атқарылуы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Қаржы нарықтарының ақпараттық дерекқоры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ұлттық қаржы нарықтарының стандартталған орталықтандырылған дерекқорын құру қажеттiгiн мойындайды. Тараптардың резиденттерiне осындай дерекқорлардағы көпшiлiкке арналған ақпаратқа қол жеткiзуге рұқсат етiледi.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Эмиссиялық бағалы қағаздардың тiркеу нөмiрлерi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өздерiнiң иелерiне бiрдей құқықтар беретiн бағалы қағаздар шығарылымдарына бiр тiркеу нөмiрiн тағайындау қағидаттарын басшылыққа ала отырып, эмиссиялық бағалы қағаздар шығарылымына ұлттық тiркеу нөмiрлерiн тағайындау ережесiн дербес белгiлейдi.
</w:t>
      </w:r>
      <w:r>
        <w:br/>
      </w:r>
      <w:r>
        <w:rPr>
          <w:rFonts w:ascii="Times New Roman"/>
          <w:b w:val="false"/>
          <w:i w:val="false"/>
          <w:color w:val="000000"/>
          <w:sz w:val="28"/>
        </w:rPr>
        <w:t>
      Тараптар бағалы қағаздар шығарылымының идентификаторы ретiнде Тараптардың аумағында айналыста болған кезде ұлттық тiркеу нөмiрiн және (немесе) ISO 6166 халықаралық стандартына сәйкес тағайындалатын халықаралық нөмiрдi (ISIN)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4-бөлiм.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Жұмыс тобын құру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iске асыру мақсатында Тараптардың құзыреттi органдары осы Келiсiм күшiне енген күннен бастап алты ай iшiнде Тараптардың сарапшыларынан жұмыс тобын құрады. Жұмыс тобының функциялары мен өкiлеттiктерi Тараптардың құзыреттi органдары арасындағы жеке келiсiммен бекiтiлетiн Жұмыс тобы туралы ережеде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Дауларды шешу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 талқылауға және (немесе) қолдануға қатысты Тараптар арасындағы даулар мен келiспеушiлiктер Тараптар арасында консультациялар мен келiссөздер жүргiзу жолымен шешiледi.
</w:t>
      </w:r>
      <w:r>
        <w:br/>
      </w:r>
      <w:r>
        <w:rPr>
          <w:rFonts w:ascii="Times New Roman"/>
          <w:b w:val="false"/>
          <w:i w:val="false"/>
          <w:color w:val="000000"/>
          <w:sz w:val="28"/>
        </w:rPr>
        <w:t>
      Келiсiмге қол жеткiзiлмеген жағдайда Тараптардың кез келгенi дауды Бiртұтас экономикалық кеңiстiк шеңберiндегi дауларды шешу жөнiндегi органға шешу үшiн бере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Ескертпелер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ескертпелер жасауға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Келiсiмге қосылу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Кез келген мемлекет осы Келiсiмнiң қатысушысы бола алады.
</w:t>
      </w:r>
      <w:r>
        <w:br/>
      </w:r>
      <w:r>
        <w:rPr>
          <w:rFonts w:ascii="Times New Roman"/>
          <w:b w:val="false"/>
          <w:i w:val="false"/>
          <w:color w:val="000000"/>
          <w:sz w:val="28"/>
        </w:rPr>
        <w:t>
      Осы Келiсiмге қосылу шарттары осы Келiсiмге қатысушы мемлекеттер мен қосылушы мемлекет арасында жасалатын халықаралық шартта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Өзгерiстер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келiсiмi бойынша осы Келiсiмге хаттамамен ресiмделетiн өзгерiстер мен толықтырулар енгізiлуi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Осы Келiсiмнiң күшiне ену және одан шығу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күшiне ену және одан шығу тәртiбi Бiртұтас экономикалық кеңiстiк құру жөнiндегi халықаралық шарттардың күшiне ену және одан шығу тәртiбi туралы хаттамада айқындалады.
</w:t>
      </w:r>
      <w:r>
        <w:br/>
      </w:r>
      <w:r>
        <w:rPr>
          <w:rFonts w:ascii="Times New Roman"/>
          <w:b w:val="false"/>
          <w:i w:val="false"/>
          <w:color w:val="000000"/>
          <w:sz w:val="28"/>
        </w:rPr>
        <w:t>
      _________ қаласында 200___ жылғы "___"_______ орыс тілінде бiр түпнұсқа данада жасалды. Түпнұсқа дана Депозитарийде сақталады. Осы Келiсiмнiң депозитарийi Бiртұтас экономикалық кеңiстiктiң комиссиясына Депозитарийдiң функциялары берiлгенге дейiн Қазақстан Республикасы болып табылады.
</w:t>
      </w:r>
      <w:r>
        <w:br/>
      </w:r>
      <w:r>
        <w:rPr>
          <w:rFonts w:ascii="Times New Roman"/>
          <w:b w:val="false"/>
          <w:i w:val="false"/>
          <w:color w:val="000000"/>
          <w:sz w:val="28"/>
        </w:rPr>
        <w:t>
      Депозитарий осы Келiсiмге қол қойған Тараптардың әрқайсысына оның расталған көшiрмесiн жiбередi.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Украина Министрлер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Кабинетi үшiн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