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8994" w14:textId="9ab8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қорғау саласындағы талаптарды бұзу салдарынан келтiрiлген зиянды есептеу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22 тамыздағы N 796 Қаулысы. Күші жойылды - Қазақстан Республикасы Үкіметінің 2011 жылғы 15 ақпандағы № 139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2011.02.15 </w:t>
      </w:r>
      <w:r>
        <w:rPr>
          <w:rFonts w:ascii="Times New Roman"/>
          <w:b w:val="false"/>
          <w:i w:val="false"/>
          <w:color w:val="ff0000"/>
          <w:sz w:val="28"/>
        </w:rPr>
        <w:t>№ 139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 xml:space="preserve">49-бабының </w:t>
      </w:r>
      <w:r>
        <w:br/>
      </w:r>
      <w:r>
        <w:rPr>
          <w:rFonts w:ascii="Times New Roman"/>
          <w:b w:val="false"/>
          <w:i w:val="false"/>
          <w:color w:val="000000"/>
          <w:sz w:val="28"/>
        </w:rPr>
        <w:t xml:space="preserve">
4-тармағына сәйкес Қазақстан Республикасының Yкiметi </w:t>
      </w:r>
      <w:r>
        <w:rPr>
          <w:rFonts w:ascii="Times New Roman"/>
          <w:b/>
          <w:i w:val="false"/>
          <w:color w:val="000000"/>
          <w:sz w:val="28"/>
        </w:rPr>
        <w:t xml:space="preserve">ҚАУЛЫ ЕТЕДI: </w:t>
      </w:r>
      <w:r>
        <w:rPr>
          <w:rFonts w:ascii="Times New Roman"/>
          <w:b w:val="false"/>
          <w:i w:val="false"/>
          <w:color w:val="000000"/>
          <w:sz w:val="28"/>
        </w:rPr>
        <w:t>Z100291 қараңыз</w:t>
      </w:r>
    </w:p>
    <w:bookmarkStart w:name="z2" w:id="1"/>
    <w:p>
      <w:pPr>
        <w:spacing w:after="0"/>
        <w:ind w:left="0"/>
        <w:jc w:val="both"/>
      </w:pPr>
      <w:r>
        <w:rPr>
          <w:rFonts w:ascii="Times New Roman"/>
          <w:b w:val="false"/>
          <w:i w:val="false"/>
          <w:color w:val="000000"/>
          <w:sz w:val="28"/>
        </w:rPr>
        <w:t xml:space="preserve">
      1. Қоса берiлiп отырған Жер қойнауын пайдалану, қорғау саласындағы талаптарды бұзу салдарынан келтiрiлген зиянды есептеу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кейiн он күнтiзбелiк күн өткен соң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22 тамыздағы </w:t>
      </w:r>
      <w:r>
        <w:br/>
      </w:r>
      <w:r>
        <w:rPr>
          <w:rFonts w:ascii="Times New Roman"/>
          <w:b w:val="false"/>
          <w:i w:val="false"/>
          <w:color w:val="000000"/>
          <w:sz w:val="28"/>
        </w:rPr>
        <w:t xml:space="preserve">
N 796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Жер қойнауын пайдалану, қорғау саласындағы талаптарды </w:t>
      </w:r>
      <w:r>
        <w:br/>
      </w:r>
      <w:r>
        <w:rPr>
          <w:rFonts w:ascii="Times New Roman"/>
          <w:b/>
          <w:i w:val="false"/>
          <w:color w:val="000000"/>
        </w:rPr>
        <w:t xml:space="preserve">
бұзу салдарынан келтірілген зиянды есептеу </w:t>
      </w:r>
      <w:r>
        <w:br/>
      </w:r>
      <w:r>
        <w:rPr>
          <w:rFonts w:ascii="Times New Roman"/>
          <w:b/>
          <w:i w:val="false"/>
          <w:color w:val="000000"/>
        </w:rPr>
        <w:t xml:space="preserve">
ережесі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1. Осы Ереже Қазақстан Республикасының " </w:t>
      </w:r>
      <w:r>
        <w:rPr>
          <w:rFonts w:ascii="Times New Roman"/>
          <w:b w:val="false"/>
          <w:i w:val="false"/>
          <w:color w:val="000000"/>
          <w:sz w:val="28"/>
        </w:rPr>
        <w:t xml:space="preserve">Қоршаған ортаны қорғау туралы </w:t>
      </w:r>
      <w:r>
        <w:rPr>
          <w:rFonts w:ascii="Times New Roman"/>
          <w:b w:val="false"/>
          <w:i w:val="false"/>
          <w:color w:val="000000"/>
          <w:sz w:val="28"/>
        </w:rPr>
        <w:t xml:space="preserve">" , </w:t>
      </w:r>
      <w:r>
        <w:rPr>
          <w:rFonts w:ascii="Times New Roman"/>
          <w:b w:val="false"/>
          <w:i w:val="false"/>
          <w:color w:val="000000"/>
          <w:sz w:val="28"/>
        </w:rPr>
        <w:t xml:space="preserve">"Жер қойнауы және жер қойнауын пайдалану туралы" </w:t>
      </w:r>
      <w:r>
        <w:rPr>
          <w:rFonts w:ascii="Times New Roman"/>
          <w:b w:val="false"/>
          <w:i w:val="false"/>
          <w:color w:val="000000"/>
          <w:sz w:val="28"/>
        </w:rPr>
        <w:t xml:space="preserve">,  " </w:t>
      </w:r>
      <w:r>
        <w:rPr>
          <w:rFonts w:ascii="Times New Roman"/>
          <w:b w:val="false"/>
          <w:i w:val="false"/>
          <w:color w:val="000000"/>
          <w:sz w:val="28"/>
        </w:rPr>
        <w:t xml:space="preserve">Мұнай туралы </w:t>
      </w:r>
      <w:r>
        <w:rPr>
          <w:rFonts w:ascii="Times New Roman"/>
          <w:b w:val="false"/>
          <w:i w:val="false"/>
          <w:color w:val="000000"/>
          <w:sz w:val="28"/>
        </w:rPr>
        <w:t xml:space="preserve">" заңдарына сәйкес әзiрленген және жер қойнауын пайдалану жөнiндегi операцияларды жүргiзу кезiнде жер қойнауын пайдалану және қорғау саласындағы талаптарды бұзу салдарынан келтiрiлген зиянды есептеу тәртiбiн регламенттейдi. </w:t>
      </w:r>
      <w:r>
        <w:rPr>
          <w:rFonts w:ascii="Times New Roman"/>
          <w:b w:val="false"/>
          <w:i w:val="false"/>
          <w:color w:val="000000"/>
          <w:sz w:val="28"/>
        </w:rPr>
        <w:t>Z100291 қараңыз</w:t>
      </w:r>
      <w:r>
        <w:br/>
      </w:r>
      <w:r>
        <w:rPr>
          <w:rFonts w:ascii="Times New Roman"/>
          <w:b w:val="false"/>
          <w:i w:val="false"/>
          <w:color w:val="000000"/>
          <w:sz w:val="28"/>
        </w:rPr>
        <w:t xml:space="preserve">
      2. Ереже меншiк нысанына қарамастан, барлық жер қойнауын </w:t>
      </w:r>
      <w:r>
        <w:br/>
      </w:r>
      <w:r>
        <w:rPr>
          <w:rFonts w:ascii="Times New Roman"/>
          <w:b w:val="false"/>
          <w:i w:val="false"/>
          <w:color w:val="000000"/>
          <w:sz w:val="28"/>
        </w:rPr>
        <w:t xml:space="preserve">
пайдаланушыларға қолданылады. </w:t>
      </w:r>
      <w:r>
        <w:br/>
      </w:r>
      <w:r>
        <w:rPr>
          <w:rFonts w:ascii="Times New Roman"/>
          <w:b w:val="false"/>
          <w:i w:val="false"/>
          <w:color w:val="000000"/>
          <w:sz w:val="28"/>
        </w:rPr>
        <w:t xml:space="preserve">
      3. Жер қойнауын пайдалану саласындағы талаптарды бұзу салдарынан келтiрiлген зиянды есептеу, жер қойнауын зерделеу және пайдалану жөнiндегi уәкiлеттi органның мемлекеттiк бақылау жүргiзуi барысында зиянды анықтау фактiсi бойынша жүзеге асырылады. </w:t>
      </w:r>
      <w:r>
        <w:br/>
      </w:r>
      <w:r>
        <w:rPr>
          <w:rFonts w:ascii="Times New Roman"/>
          <w:b w:val="false"/>
          <w:i w:val="false"/>
          <w:color w:val="000000"/>
          <w:sz w:val="28"/>
        </w:rPr>
        <w:t xml:space="preserve">
      Жер қойнауын пайдалану саласындағы талаптарды бұзу салдарынан </w:t>
      </w:r>
      <w:r>
        <w:br/>
      </w:r>
      <w:r>
        <w:rPr>
          <w:rFonts w:ascii="Times New Roman"/>
          <w:b w:val="false"/>
          <w:i w:val="false"/>
          <w:color w:val="000000"/>
          <w:sz w:val="28"/>
        </w:rPr>
        <w:t xml:space="preserve">
келтiрген зиянның мөлшерiн жер қойнауын зерделеу және пайдалану жөнiндегi уәкiлеттi орган жер қойнауын пайдаланушымен бiрлесiп анықтайды. </w:t>
      </w:r>
      <w:r>
        <w:br/>
      </w:r>
      <w:r>
        <w:rPr>
          <w:rFonts w:ascii="Times New Roman"/>
          <w:b w:val="false"/>
          <w:i w:val="false"/>
          <w:color w:val="000000"/>
          <w:sz w:val="28"/>
        </w:rPr>
        <w:t xml:space="preserve">
      4. Жер қойнауын қорғау саласындағы талаптарды бұзу салдарынан келтiрiлген зиянды есептеу қоршаған ортаны қорғау саласындағы уәкiлеттi органның мемлекеттiк бақылау жүргiзуi барысында зиянды анықтау фактiсi бойынша жүзеге асырылады. </w:t>
      </w:r>
      <w:r>
        <w:br/>
      </w:r>
      <w:r>
        <w:rPr>
          <w:rFonts w:ascii="Times New Roman"/>
          <w:b w:val="false"/>
          <w:i w:val="false"/>
          <w:color w:val="000000"/>
          <w:sz w:val="28"/>
        </w:rPr>
        <w:t xml:space="preserve">
      Жер қойнауын қорғау саласындағы талаптарды бұзу салдарынан </w:t>
      </w:r>
      <w:r>
        <w:br/>
      </w:r>
      <w:r>
        <w:rPr>
          <w:rFonts w:ascii="Times New Roman"/>
          <w:b w:val="false"/>
          <w:i w:val="false"/>
          <w:color w:val="000000"/>
          <w:sz w:val="28"/>
        </w:rPr>
        <w:t xml:space="preserve">
келтiрген зиянның мөлшерiн қоршаған ортаны қорғау саласындағы уәкiлеттi орган жер қойнауын зерделеу және пайдалану жөнiндегi уәкiлеттi органмен және жер қойнауын пайдаланушымен бiрлесiп анықтайды. </w:t>
      </w:r>
      <w:r>
        <w:br/>
      </w:r>
      <w:r>
        <w:rPr>
          <w:rFonts w:ascii="Times New Roman"/>
          <w:b w:val="false"/>
          <w:i w:val="false"/>
          <w:color w:val="000000"/>
          <w:sz w:val="28"/>
        </w:rPr>
        <w:t xml:space="preserve">
      5. Зиянның мөлшерiн анықтауға байланысты туындайтын дауларды </w:t>
      </w:r>
      <w:r>
        <w:br/>
      </w:r>
      <w:r>
        <w:rPr>
          <w:rFonts w:ascii="Times New Roman"/>
          <w:b w:val="false"/>
          <w:i w:val="false"/>
          <w:color w:val="000000"/>
          <w:sz w:val="28"/>
        </w:rPr>
        <w:t xml:space="preserve">
Қазақстан Республикасының азаматтық iс жүргiзу </w:t>
      </w:r>
      <w:r>
        <w:rPr>
          <w:rFonts w:ascii="Times New Roman"/>
          <w:b w:val="false"/>
          <w:i w:val="false"/>
          <w:color w:val="000000"/>
          <w:sz w:val="28"/>
        </w:rPr>
        <w:t xml:space="preserve">заңнамасында </w:t>
      </w:r>
      <w:r>
        <w:rPr>
          <w:rFonts w:ascii="Times New Roman"/>
          <w:b w:val="false"/>
          <w:i w:val="false"/>
          <w:color w:val="000000"/>
          <w:sz w:val="28"/>
        </w:rPr>
        <w:t xml:space="preserve">айқындалатын тәртiппен сот шешедi. </w:t>
      </w:r>
    </w:p>
    <w:bookmarkStart w:name="z6" w:id="5"/>
    <w:p>
      <w:pPr>
        <w:spacing w:after="0"/>
        <w:ind w:left="0"/>
        <w:jc w:val="left"/>
      </w:pPr>
      <w:r>
        <w:rPr>
          <w:rFonts w:ascii="Times New Roman"/>
          <w:b/>
          <w:i w:val="false"/>
          <w:color w:val="000000"/>
        </w:rPr>
        <w:t xml:space="preserve"> 
2. Жер қойнауын пайдалану саласындағы талаптарды </w:t>
      </w:r>
      <w:r>
        <w:br/>
      </w:r>
      <w:r>
        <w:rPr>
          <w:rFonts w:ascii="Times New Roman"/>
          <w:b/>
          <w:i w:val="false"/>
          <w:color w:val="000000"/>
        </w:rPr>
        <w:t xml:space="preserve">
бұзу салдарынан келтiрiлген зиянды есептеу </w:t>
      </w:r>
    </w:p>
    <w:bookmarkEnd w:id="5"/>
    <w:p>
      <w:pPr>
        <w:spacing w:after="0"/>
        <w:ind w:left="0"/>
        <w:jc w:val="both"/>
      </w:pPr>
      <w:r>
        <w:rPr>
          <w:rFonts w:ascii="Times New Roman"/>
          <w:b w:val="false"/>
          <w:i w:val="false"/>
          <w:color w:val="000000"/>
          <w:sz w:val="28"/>
        </w:rPr>
        <w:t xml:space="preserve">      6. Жер қойнауын пайдалану саласындағы талаптарды бұзу салдарынан келтiрiлген зиянның мөлшерi деңгейi техникалық-экономикалық есептемелерге негiзделген, экономикалық негiздi, болмай қоймайтын және қабылданған әдiстермен және қорларды игеру және өңдеу жүйелерiмен технологиялық байланысты шығындардан асып түсетiн пайдалы қазбалар қорларын игеру және өңдеу кезiндегi нақты шығындардың көлемiнен болады және жер қойнауын пайдаланушының есептi кезеңде өнiмдi сатудың орташа бағасы бойынша құндық түрде есептеледi. </w:t>
      </w:r>
      <w:r>
        <w:br/>
      </w:r>
      <w:r>
        <w:rPr>
          <w:rFonts w:ascii="Times New Roman"/>
          <w:b w:val="false"/>
          <w:i w:val="false"/>
          <w:color w:val="000000"/>
          <w:sz w:val="28"/>
        </w:rPr>
        <w:t xml:space="preserve">
      7. Жер қойнауын пайдаланушы есептi кезеңде өнiмдi сатпаған жағдайда, түпкiлiктi өнiмнiң құны есептi кезеңде Лондон металдар және мұнай биржасындағы </w:t>
      </w:r>
      <w:r>
        <w:rPr>
          <w:rFonts w:ascii="Times New Roman"/>
          <w:b w:val="false"/>
          <w:i/>
          <w:color w:val="000000"/>
          <w:sz w:val="28"/>
        </w:rPr>
        <w:t xml:space="preserve">(IРЕ) </w:t>
      </w:r>
      <w:r>
        <w:rPr>
          <w:rFonts w:ascii="Times New Roman"/>
          <w:b w:val="false"/>
          <w:i w:val="false"/>
          <w:color w:val="000000"/>
          <w:sz w:val="28"/>
        </w:rPr>
        <w:t xml:space="preserve">орташа сату бағасын ескере отырып анықталады. Лондон металдар және мұнай биржасында </w:t>
      </w:r>
      <w:r>
        <w:rPr>
          <w:rFonts w:ascii="Times New Roman"/>
          <w:b w:val="false"/>
          <w:i/>
          <w:color w:val="000000"/>
          <w:sz w:val="28"/>
        </w:rPr>
        <w:t xml:space="preserve">(IРЕ) </w:t>
      </w:r>
      <w:r>
        <w:rPr>
          <w:rFonts w:ascii="Times New Roman"/>
          <w:b w:val="false"/>
          <w:i w:val="false"/>
          <w:color w:val="000000"/>
          <w:sz w:val="28"/>
        </w:rPr>
        <w:t xml:space="preserve">өнiмдi сату болмаған кезде осы биржадағы оның алдыңғы кездегi орташа құны негiзге алынады. </w:t>
      </w:r>
      <w:r>
        <w:br/>
      </w:r>
      <w:r>
        <w:rPr>
          <w:rFonts w:ascii="Times New Roman"/>
          <w:b w:val="false"/>
          <w:i w:val="false"/>
          <w:color w:val="000000"/>
          <w:sz w:val="28"/>
        </w:rPr>
        <w:t xml:space="preserve">
      8. Зиян мөлшерi осы Ережеге қосымшаға сай мысалдарға сәйкес </w:t>
      </w:r>
      <w:r>
        <w:br/>
      </w:r>
      <w:r>
        <w:rPr>
          <w:rFonts w:ascii="Times New Roman"/>
          <w:b w:val="false"/>
          <w:i w:val="false"/>
          <w:color w:val="000000"/>
          <w:sz w:val="28"/>
        </w:rPr>
        <w:t xml:space="preserve">
есептеледi. </w:t>
      </w:r>
      <w:r>
        <w:br/>
      </w:r>
      <w:r>
        <w:rPr>
          <w:rFonts w:ascii="Times New Roman"/>
          <w:b w:val="false"/>
          <w:i w:val="false"/>
          <w:color w:val="000000"/>
          <w:sz w:val="28"/>
        </w:rPr>
        <w:t xml:space="preserve">
      9. Деңгейi техникалық-экономикалық есептемелерге негiзделген, экономикалық негiздi болмай қоймайтын және қабылданған әдiстермен және қорларды игеру және өңдеу жүйелерiмен технологиялық байланысты шығындардан пайдалы қазбаларды игеру және өңдеу кезiндегi нақты шығындардың асып түсуi (бұдан әрi - нормативтен тыс шығындар) мынадай көлемдерден болады: </w:t>
      </w:r>
      <w:r>
        <w:br/>
      </w:r>
      <w:r>
        <w:rPr>
          <w:rFonts w:ascii="Times New Roman"/>
          <w:b w:val="false"/>
          <w:i w:val="false"/>
          <w:color w:val="000000"/>
          <w:sz w:val="28"/>
        </w:rPr>
        <w:t xml:space="preserve">
      пайдалы қазбалардың теңгерiмдiк қорларының пайдалы қазбаның </w:t>
      </w:r>
      <w:r>
        <w:br/>
      </w:r>
      <w:r>
        <w:rPr>
          <w:rFonts w:ascii="Times New Roman"/>
          <w:b w:val="false"/>
          <w:i w:val="false"/>
          <w:color w:val="000000"/>
          <w:sz w:val="28"/>
        </w:rPr>
        <w:t xml:space="preserve">
теңгерiмдiк қорлары дұрыс есептелген және оларды жер қойнауынан өндiру толықтығын бастапқы есепке алу мүмкiн болатын бiр тектес тау-кен - геологиялық жағдайлармен бiр жүйеде игерiлетiн жер қойнауының әрбiр бөлiгi бойынша белгiленген нормативтiк шығындардан тыс шығындар, сондай-ақ кез келген негiзсiз шығындар; </w:t>
      </w:r>
      <w:r>
        <w:br/>
      </w:r>
      <w:r>
        <w:rPr>
          <w:rFonts w:ascii="Times New Roman"/>
          <w:b w:val="false"/>
          <w:i w:val="false"/>
          <w:color w:val="000000"/>
          <w:sz w:val="28"/>
        </w:rPr>
        <w:t xml:space="preserve">
      теңгерiмдiк, сондай-ақ жер қойнауын ұтымды пайдалануды ескере </w:t>
      </w:r>
      <w:r>
        <w:br/>
      </w:r>
      <w:r>
        <w:rPr>
          <w:rFonts w:ascii="Times New Roman"/>
          <w:b w:val="false"/>
          <w:i w:val="false"/>
          <w:color w:val="000000"/>
          <w:sz w:val="28"/>
        </w:rPr>
        <w:t xml:space="preserve">
отырып, пайдалы қазбалардың кен орындарын экономикалық рентабельдi </w:t>
      </w:r>
      <w:r>
        <w:br/>
      </w:r>
      <w:r>
        <w:rPr>
          <w:rFonts w:ascii="Times New Roman"/>
          <w:b w:val="false"/>
          <w:i w:val="false"/>
          <w:color w:val="000000"/>
          <w:sz w:val="28"/>
        </w:rPr>
        <w:t xml:space="preserve">
игерудi көздейтiн жобаны бұзудың және осы бұзулардан туындаған </w:t>
      </w:r>
      <w:r>
        <w:br/>
      </w:r>
      <w:r>
        <w:rPr>
          <w:rFonts w:ascii="Times New Roman"/>
          <w:b w:val="false"/>
          <w:i w:val="false"/>
          <w:color w:val="000000"/>
          <w:sz w:val="28"/>
        </w:rPr>
        <w:t xml:space="preserve">
авариялардың нәтижесiнде пайда болған пайдалы қазбалардың теңгерiмделген қорларын селективтi ойып алуға және қоймаға жинауға көзделген шығындар; </w:t>
      </w:r>
      <w:r>
        <w:br/>
      </w:r>
      <w:r>
        <w:rPr>
          <w:rFonts w:ascii="Times New Roman"/>
          <w:b w:val="false"/>
          <w:i w:val="false"/>
          <w:color w:val="000000"/>
          <w:sz w:val="28"/>
        </w:rPr>
        <w:t xml:space="preserve">
      алаңы мен қуаты бойынша толық ойып алмаудың, қабаттарды </w:t>
      </w:r>
      <w:r>
        <w:br/>
      </w:r>
      <w:r>
        <w:rPr>
          <w:rFonts w:ascii="Times New Roman"/>
          <w:b w:val="false"/>
          <w:i w:val="false"/>
          <w:color w:val="000000"/>
          <w:sz w:val="28"/>
        </w:rPr>
        <w:t xml:space="preserve">
(қыртыстарды) өңдеу мен жақындастырудың, қорларды тiзiмнен уақтылы </w:t>
      </w:r>
      <w:r>
        <w:br/>
      </w:r>
      <w:r>
        <w:rPr>
          <w:rFonts w:ascii="Times New Roman"/>
          <w:b w:val="false"/>
          <w:i w:val="false"/>
          <w:color w:val="000000"/>
          <w:sz w:val="28"/>
        </w:rPr>
        <w:t xml:space="preserve">
шығармаудың, тау-кен әзiрлемелерiн уақытынан бұрын жабудың салдарынан жер қойнауында қалдырылған қорлар; </w:t>
      </w:r>
      <w:r>
        <w:br/>
      </w:r>
      <w:r>
        <w:rPr>
          <w:rFonts w:ascii="Times New Roman"/>
          <w:b w:val="false"/>
          <w:i w:val="false"/>
          <w:color w:val="000000"/>
          <w:sz w:val="28"/>
        </w:rPr>
        <w:t xml:space="preserve">
      жер қойнауында суланудың, жанудың салдарынан туындаған пайдалы </w:t>
      </w:r>
      <w:r>
        <w:br/>
      </w:r>
      <w:r>
        <w:rPr>
          <w:rFonts w:ascii="Times New Roman"/>
          <w:b w:val="false"/>
          <w:i w:val="false"/>
          <w:color w:val="000000"/>
          <w:sz w:val="28"/>
        </w:rPr>
        <w:t xml:space="preserve">
қазбалардың теңгерiмдiк қорларының немесе өндiрiлген пайдалы қазбалардың шығындары; </w:t>
      </w:r>
      <w:r>
        <w:br/>
      </w:r>
      <w:r>
        <w:rPr>
          <w:rFonts w:ascii="Times New Roman"/>
          <w:b w:val="false"/>
          <w:i w:val="false"/>
          <w:color w:val="000000"/>
          <w:sz w:val="28"/>
        </w:rPr>
        <w:t xml:space="preserve">
      пайдалы құрамдауыштары неғұрлым бай кен орындарының оңай қол </w:t>
      </w:r>
      <w:r>
        <w:br/>
      </w:r>
      <w:r>
        <w:rPr>
          <w:rFonts w:ascii="Times New Roman"/>
          <w:b w:val="false"/>
          <w:i w:val="false"/>
          <w:color w:val="000000"/>
          <w:sz w:val="28"/>
        </w:rPr>
        <w:t xml:space="preserve">
жеткiзiлетiн учаскелерiнде өндiрудiң салдарынан рентабельдi өңдеу мүмкiн емес болатын пайдалы қазбалардың теңгерiмдiк қорларының шығындары; </w:t>
      </w:r>
      <w:r>
        <w:br/>
      </w:r>
      <w:r>
        <w:rPr>
          <w:rFonts w:ascii="Times New Roman"/>
          <w:b w:val="false"/>
          <w:i w:val="false"/>
          <w:color w:val="000000"/>
          <w:sz w:val="28"/>
        </w:rPr>
        <w:t xml:space="preserve">
      кәсiпшiлiкте өндiру, жинау, тасымалдау және дайындау кезiнде </w:t>
      </w:r>
      <w:r>
        <w:br/>
      </w:r>
      <w:r>
        <w:rPr>
          <w:rFonts w:ascii="Times New Roman"/>
          <w:b w:val="false"/>
          <w:i w:val="false"/>
          <w:color w:val="000000"/>
          <w:sz w:val="28"/>
        </w:rPr>
        <w:t xml:space="preserve">
мұнайдың, табиғи және iлеспе мұнай газының, газ конденсатының келiсiлген шығындар нормаларынан тыс шығындары; </w:t>
      </w:r>
      <w:r>
        <w:br/>
      </w:r>
      <w:r>
        <w:rPr>
          <w:rFonts w:ascii="Times New Roman"/>
          <w:b w:val="false"/>
          <w:i w:val="false"/>
          <w:color w:val="000000"/>
          <w:sz w:val="28"/>
        </w:rPr>
        <w:t xml:space="preserve">
      кен орындарын игерудiң жобаларда немесе технологиялық схемаларда көзделген технологиялық режимiн сақтамаудың, сондай-ақ мұнай мен газдың құбыр сыртындағы және құбыр арасындағы кеңiстiк арқылы жоғары жатқан белдеулерге қабатаралық ағылуының салдарынан мұнайдың, табиғи газдың, басқа пайдалы қазбалар мен құрамдауыштардың бекiтiлген алынатын қорларының шығындары; </w:t>
      </w:r>
      <w:r>
        <w:br/>
      </w:r>
      <w:r>
        <w:rPr>
          <w:rFonts w:ascii="Times New Roman"/>
          <w:b w:val="false"/>
          <w:i w:val="false"/>
          <w:color w:val="000000"/>
          <w:sz w:val="28"/>
        </w:rPr>
        <w:t xml:space="preserve">
      iлеспе мұнай газын, газ конденсатын алудың және кәдеге жаратудың бекiтiлген нормаларын сақтамау салдарынан олардың шығындары; </w:t>
      </w:r>
      <w:r>
        <w:br/>
      </w:r>
      <w:r>
        <w:rPr>
          <w:rFonts w:ascii="Times New Roman"/>
          <w:b w:val="false"/>
          <w:i w:val="false"/>
          <w:color w:val="000000"/>
          <w:sz w:val="28"/>
        </w:rPr>
        <w:t xml:space="preserve">
      кен орындарын уәкiлеттi органдардың рұқсатынсыз өнеркәсiптiк игеру кезiнде жағылатын газ; </w:t>
      </w:r>
      <w:r>
        <w:br/>
      </w:r>
      <w:r>
        <w:rPr>
          <w:rFonts w:ascii="Times New Roman"/>
          <w:b w:val="false"/>
          <w:i w:val="false"/>
          <w:color w:val="000000"/>
          <w:sz w:val="28"/>
        </w:rPr>
        <w:t xml:space="preserve">
      жағуға рұқсат етiлген газ көлемiнен тыс жағылған газ; </w:t>
      </w:r>
      <w:r>
        <w:br/>
      </w:r>
      <w:r>
        <w:rPr>
          <w:rFonts w:ascii="Times New Roman"/>
          <w:b w:val="false"/>
          <w:i w:val="false"/>
          <w:color w:val="000000"/>
          <w:sz w:val="28"/>
        </w:rPr>
        <w:t xml:space="preserve">
      жобалық талаптармен салыстырғанда қайта өңделетiн шикiзат сапасының өзгерiстерi мен ауытқуларына және қайта өңдеудiң технологиялық тәртiбiнiң бұзылуына байланысты минералдық шикiзатты, аралық өнiмдердi (жартылай фабрикаттарды), байыту қалдықтарын, шламдарды, қождарды бекiтiлген нормативтерден тыс қайта өңдеу кезiнде қатты пайдалы қазбалардың және олардың құрамындағы пайдалы құрамдауыштардың шығындары. </w:t>
      </w:r>
      <w:r>
        <w:br/>
      </w:r>
      <w:r>
        <w:rPr>
          <w:rFonts w:ascii="Times New Roman"/>
          <w:b w:val="false"/>
          <w:i w:val="false"/>
          <w:color w:val="000000"/>
          <w:sz w:val="28"/>
        </w:rPr>
        <w:t xml:space="preserve">
      10. Мұнай-газ және газ конденсаты кен орындарын пайдалану кезiнде мұнайдың, конденсат пен газдың, оның iшiнде iлеспе (араластырылған) газдың нормативтен тыс қабаттық шығындары қорларды есептеген кезде қабылданған алу коэффициентiнен ауытқулармен анықталады. </w:t>
      </w:r>
      <w:r>
        <w:br/>
      </w:r>
      <w:r>
        <w:rPr>
          <w:rFonts w:ascii="Times New Roman"/>
          <w:b w:val="false"/>
          <w:i w:val="false"/>
          <w:color w:val="000000"/>
          <w:sz w:val="28"/>
        </w:rPr>
        <w:t xml:space="preserve">
      11. Газды жағу кезiндегi нормативтен тыс шығындар қорларды есептеген кезде қабылданған құрамдауыштардың құрамы негiзiнде пайдалы қазбалардың мемлекеттiк теңгерiмiнде тұрған газдың құрамдауыштық құрамы бойынша анықталады. </w:t>
      </w:r>
      <w:r>
        <w:br/>
      </w:r>
      <w:r>
        <w:rPr>
          <w:rFonts w:ascii="Times New Roman"/>
          <w:b w:val="false"/>
          <w:i w:val="false"/>
          <w:color w:val="000000"/>
          <w:sz w:val="28"/>
        </w:rPr>
        <w:t xml:space="preserve">
      12. Есепке алудың жеке аспаптары болмаған кезде жобалық шығындарды есептеу өндiрiлетiн пайдалы қазбада араластырылған газдың құрамы бойынша жүргiзiледi. </w:t>
      </w:r>
      <w:r>
        <w:br/>
      </w:r>
      <w:r>
        <w:rPr>
          <w:rFonts w:ascii="Times New Roman"/>
          <w:b w:val="false"/>
          <w:i w:val="false"/>
          <w:color w:val="000000"/>
          <w:sz w:val="28"/>
        </w:rPr>
        <w:t xml:space="preserve">
      13. Пайдалы құрамдауыштардың минералдық шикiзатты қайта өңдеу үдерiсiнде жол берiлген нормативтен тыс шығындарының сандық мәнi кеннiң тиiстi типi (сорты) үшiн белгiленген алу көлемi мен оның тауарлық өнiмге нақты қол жеткiзiлген алынуы арасындағы айырма бойынша анықталады. </w:t>
      </w:r>
      <w:r>
        <w:br/>
      </w:r>
      <w:r>
        <w:rPr>
          <w:rFonts w:ascii="Times New Roman"/>
          <w:b w:val="false"/>
          <w:i w:val="false"/>
          <w:color w:val="000000"/>
          <w:sz w:val="28"/>
        </w:rPr>
        <w:t xml:space="preserve">
      14. Қайта өңдеу кезiнде пайдалы құрамдауыштардың және олардың </w:t>
      </w:r>
      <w:r>
        <w:br/>
      </w:r>
      <w:r>
        <w:rPr>
          <w:rFonts w:ascii="Times New Roman"/>
          <w:b w:val="false"/>
          <w:i w:val="false"/>
          <w:color w:val="000000"/>
          <w:sz w:val="28"/>
        </w:rPr>
        <w:t xml:space="preserve">
жартылай өнiмдерiнiң нормативтен тыс шығындары өндiрiстiк объектiнiң </w:t>
      </w:r>
      <w:r>
        <w:br/>
      </w:r>
      <w:r>
        <w:rPr>
          <w:rFonts w:ascii="Times New Roman"/>
          <w:b w:val="false"/>
          <w:i w:val="false"/>
          <w:color w:val="000000"/>
          <w:sz w:val="28"/>
        </w:rPr>
        <w:t xml:space="preserve">
техникалық бақылау бөлiмiнiң және тексерiлетiн кезеңде оның тауарлық </w:t>
      </w:r>
      <w:r>
        <w:br/>
      </w:r>
      <w:r>
        <w:rPr>
          <w:rFonts w:ascii="Times New Roman"/>
          <w:b w:val="false"/>
          <w:i w:val="false"/>
          <w:color w:val="000000"/>
          <w:sz w:val="28"/>
        </w:rPr>
        <w:t xml:space="preserve">
теңгерiмдерiн талдаудың деректерi бойынша анықталады. </w:t>
      </w:r>
    </w:p>
    <w:bookmarkStart w:name="z7" w:id="6"/>
    <w:p>
      <w:pPr>
        <w:spacing w:after="0"/>
        <w:ind w:left="0"/>
        <w:jc w:val="left"/>
      </w:pPr>
      <w:r>
        <w:rPr>
          <w:rFonts w:ascii="Times New Roman"/>
          <w:b/>
          <w:i w:val="false"/>
          <w:color w:val="000000"/>
        </w:rPr>
        <w:t xml:space="preserve"> 
3. Жер қойнауын қорғау саласындағы талаптарды </w:t>
      </w:r>
      <w:r>
        <w:br/>
      </w:r>
      <w:r>
        <w:rPr>
          <w:rFonts w:ascii="Times New Roman"/>
          <w:b/>
          <w:i w:val="false"/>
          <w:color w:val="000000"/>
        </w:rPr>
        <w:t xml:space="preserve">
бұзу салдарынан келтiрiлген зиянды есептеу </w:t>
      </w:r>
    </w:p>
    <w:bookmarkEnd w:id="6"/>
    <w:p>
      <w:pPr>
        <w:spacing w:after="0"/>
        <w:ind w:left="0"/>
        <w:jc w:val="both"/>
      </w:pPr>
      <w:r>
        <w:rPr>
          <w:rFonts w:ascii="Times New Roman"/>
          <w:b w:val="false"/>
          <w:i w:val="false"/>
          <w:color w:val="000000"/>
          <w:sz w:val="28"/>
        </w:rPr>
        <w:t xml:space="preserve">      15. Жер қойнауына әлеуеттi қауiптi химиялық және биологиялық </w:t>
      </w:r>
      <w:r>
        <w:br/>
      </w:r>
      <w:r>
        <w:rPr>
          <w:rFonts w:ascii="Times New Roman"/>
          <w:b w:val="false"/>
          <w:i w:val="false"/>
          <w:color w:val="000000"/>
          <w:sz w:val="28"/>
        </w:rPr>
        <w:t xml:space="preserve">
заттардың, радиоактивтi материалдардың, өндiрiс және тұтыну қалдықтарының түсу деңгейi қазiргi өлшеу (зерделеу) нәтижелерi мен объектiнi жобалау кезеңiнде салынған деректер арасындағы мәндердiң айырмашылығы бойынша есептеледi. Жер қойнауының ластану жағдайы туралы бастапқы деректер болмаған жағдайда алынған нәтижелер жер қойнауының әрбiр элементi үшiн бақыланатын параметрлер бойынша фондық немесе шектi жол берiлетiн мәндермен салыстырылады. </w:t>
      </w:r>
      <w:r>
        <w:br/>
      </w:r>
      <w:r>
        <w:rPr>
          <w:rFonts w:ascii="Times New Roman"/>
          <w:b w:val="false"/>
          <w:i w:val="false"/>
          <w:color w:val="000000"/>
          <w:sz w:val="28"/>
        </w:rPr>
        <w:t xml:space="preserve">
      16. Сарқынды суларды авариялық және келiсiлмеген жаппай шығару </w:t>
      </w:r>
      <w:r>
        <w:br/>
      </w:r>
      <w:r>
        <w:rPr>
          <w:rFonts w:ascii="Times New Roman"/>
          <w:b w:val="false"/>
          <w:i w:val="false"/>
          <w:color w:val="000000"/>
          <w:sz w:val="28"/>
        </w:rPr>
        <w:t xml:space="preserve">
кезiнде жер қойнауын қорғау саласындағы талаптарды бұзу, сондай-ақ </w:t>
      </w:r>
      <w:r>
        <w:br/>
      </w:r>
      <w:r>
        <w:rPr>
          <w:rFonts w:ascii="Times New Roman"/>
          <w:b w:val="false"/>
          <w:i w:val="false"/>
          <w:color w:val="000000"/>
          <w:sz w:val="28"/>
        </w:rPr>
        <w:t xml:space="preserve">
сарқынды суларды өз бетiмен шығару және зиянды заттар мен қалдықтарды, оның iшiнде радиоактивтi қалдықтарды орналастыру салдарынан келтiрiлген зиянның мөлшерiн есептеу Қазақстан Республикасының 2006 жылғы 31 мамырдағы N 486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анықталады. </w:t>
      </w:r>
      <w:r>
        <w:br/>
      </w:r>
      <w:r>
        <w:rPr>
          <w:rFonts w:ascii="Times New Roman"/>
          <w:b w:val="false"/>
          <w:i w:val="false"/>
          <w:color w:val="000000"/>
          <w:sz w:val="28"/>
        </w:rPr>
        <w:t xml:space="preserve">
      17. Ауыз сумен немесе шаруашылық-тұрмыстық сумен жабдықтауға </w:t>
      </w:r>
      <w:r>
        <w:br/>
      </w:r>
      <w:r>
        <w:rPr>
          <w:rFonts w:ascii="Times New Roman"/>
          <w:b w:val="false"/>
          <w:i w:val="false"/>
          <w:color w:val="000000"/>
          <w:sz w:val="28"/>
        </w:rPr>
        <w:t xml:space="preserve">
арналған жер асты суларының су жинау және жиналу алаңдарында тау-кен </w:t>
      </w:r>
      <w:r>
        <w:br/>
      </w:r>
      <w:r>
        <w:rPr>
          <w:rFonts w:ascii="Times New Roman"/>
          <w:b w:val="false"/>
          <w:i w:val="false"/>
          <w:color w:val="000000"/>
          <w:sz w:val="28"/>
        </w:rPr>
        <w:t xml:space="preserve">
өндiрiсiнiң қалдықтарын орналастыру олардың қауiптiлiк сыныбын, абсолютті салмағы мен экологиялық қауiптiлiк және экологиялық тәуекелдер коэффициенттерiн ескере отырып, қалдықтарды орналастырғаны үшiн төлемақы нормативiн жүргiзуге тең зиянды өндiрiп алуға әкеп соғады. </w:t>
      </w:r>
      <w:r>
        <w:br/>
      </w:r>
      <w:r>
        <w:rPr>
          <w:rFonts w:ascii="Times New Roman"/>
          <w:b w:val="false"/>
          <w:i w:val="false"/>
          <w:color w:val="000000"/>
          <w:sz w:val="28"/>
        </w:rPr>
        <w:t xml:space="preserve">
      18. Жер қойнауы ресурстарының екi немесе бiрнеше түрi бойынша жер қойнауын қорғау саласындағы талаптарды бұзу әрбiр ресурс бойынша зиянды жеке-жеке жиынтықтаумен анықталады. </w:t>
      </w:r>
      <w:r>
        <w:br/>
      </w:r>
      <w:r>
        <w:rPr>
          <w:rFonts w:ascii="Times New Roman"/>
          <w:b w:val="false"/>
          <w:i w:val="false"/>
          <w:color w:val="000000"/>
          <w:sz w:val="28"/>
        </w:rPr>
        <w:t xml:space="preserve">
      19. Әрбiр ластау көзiнiң немесе олардың жиынтығының әсерiнен жер қойнауының нақты ластану деңгейi аттестатталған және/немесе аккредиттелген зертханалардың қатысуымен өндiрiстiк объектiдегi қадағалау мониторингi пункттерiнде орындалған тiкелей бақылау өлшемдерiнiң (талдаулардың) деректерi бойынша анықталады. </w:t>
      </w:r>
    </w:p>
    <w:bookmarkStart w:name="z8" w:id="7"/>
    <w:p>
      <w:pPr>
        <w:spacing w:after="0"/>
        <w:ind w:left="0"/>
        <w:jc w:val="both"/>
      </w:pP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қорғау саласындағы    </w:t>
      </w:r>
      <w:r>
        <w:br/>
      </w:r>
      <w:r>
        <w:rPr>
          <w:rFonts w:ascii="Times New Roman"/>
          <w:b w:val="false"/>
          <w:i w:val="false"/>
          <w:color w:val="000000"/>
          <w:sz w:val="28"/>
        </w:rPr>
        <w:t xml:space="preserve">
талаптарды бұзу     </w:t>
      </w:r>
      <w:r>
        <w:br/>
      </w:r>
      <w:r>
        <w:rPr>
          <w:rFonts w:ascii="Times New Roman"/>
          <w:b w:val="false"/>
          <w:i w:val="false"/>
          <w:color w:val="000000"/>
          <w:sz w:val="28"/>
        </w:rPr>
        <w:t xml:space="preserve">
салдарынан келтiрiлген  </w:t>
      </w:r>
      <w:r>
        <w:br/>
      </w:r>
      <w:r>
        <w:rPr>
          <w:rFonts w:ascii="Times New Roman"/>
          <w:b w:val="false"/>
          <w:i w:val="false"/>
          <w:color w:val="000000"/>
          <w:sz w:val="28"/>
        </w:rPr>
        <w:t xml:space="preserve">
зиянды есептеу ережесiне </w:t>
      </w:r>
      <w:r>
        <w:br/>
      </w:r>
      <w:r>
        <w:rPr>
          <w:rFonts w:ascii="Times New Roman"/>
          <w:b w:val="false"/>
          <w:i w:val="false"/>
          <w:color w:val="000000"/>
          <w:sz w:val="28"/>
        </w:rPr>
        <w:t xml:space="preserve">
қосымша         </w:t>
      </w:r>
    </w:p>
    <w:bookmarkEnd w:id="7"/>
    <w:p>
      <w:pPr>
        <w:spacing w:after="0"/>
        <w:ind w:left="0"/>
        <w:jc w:val="left"/>
      </w:pPr>
      <w:r>
        <w:rPr>
          <w:rFonts w:ascii="Times New Roman"/>
          <w:b/>
          <w:i w:val="false"/>
          <w:color w:val="000000"/>
        </w:rPr>
        <w:t xml:space="preserve"> Пайдалы қазбалардың нормативтен тыс шығындары </w:t>
      </w:r>
      <w:r>
        <w:br/>
      </w:r>
      <w:r>
        <w:rPr>
          <w:rFonts w:ascii="Times New Roman"/>
          <w:b/>
          <w:i w:val="false"/>
          <w:color w:val="000000"/>
        </w:rPr>
        <w:t xml:space="preserve">
үшiн зиян мөлшерiн есептеу мысалдары </w:t>
      </w:r>
    </w:p>
    <w:p>
      <w:pPr>
        <w:spacing w:after="0"/>
        <w:ind w:left="0"/>
        <w:jc w:val="both"/>
      </w:pPr>
      <w:r>
        <w:rPr>
          <w:rFonts w:ascii="Times New Roman"/>
          <w:b/>
          <w:i w:val="false"/>
          <w:color w:val="000000"/>
          <w:sz w:val="28"/>
        </w:rPr>
        <w:t xml:space="preserve">      1-мысал. </w:t>
      </w:r>
      <w:r>
        <w:br/>
      </w:r>
      <w:r>
        <w:rPr>
          <w:rFonts w:ascii="Times New Roman"/>
          <w:b w:val="false"/>
          <w:i w:val="false"/>
          <w:color w:val="000000"/>
          <w:sz w:val="28"/>
        </w:rPr>
        <w:t xml:space="preserve">
      Жер қойнауын пайдаланушы қорғасын-мырыш кен орнын игередi. Есептi кезеңде 61224 тонна концентрат сатты. </w:t>
      </w:r>
      <w:r>
        <w:br/>
      </w:r>
      <w:r>
        <w:rPr>
          <w:rFonts w:ascii="Times New Roman"/>
          <w:b w:val="false"/>
          <w:i w:val="false"/>
          <w:color w:val="000000"/>
          <w:sz w:val="28"/>
        </w:rPr>
        <w:t xml:space="preserve">
      нормативтiк шығын - 1215 тонна болған кезде </w:t>
      </w:r>
      <w:r>
        <w:br/>
      </w:r>
      <w:r>
        <w:rPr>
          <w:rFonts w:ascii="Times New Roman"/>
          <w:b w:val="false"/>
          <w:i w:val="false"/>
          <w:color w:val="000000"/>
          <w:sz w:val="28"/>
        </w:rPr>
        <w:t xml:space="preserve">
      мырыштың нақты шығыны - 2024 тоннаны құрады </w:t>
      </w:r>
      <w:r>
        <w:br/>
      </w:r>
      <w:r>
        <w:rPr>
          <w:rFonts w:ascii="Times New Roman"/>
          <w:b w:val="false"/>
          <w:i w:val="false"/>
          <w:color w:val="000000"/>
          <w:sz w:val="28"/>
        </w:rPr>
        <w:t xml:space="preserve">
      Есептi кезеңде жер қойнауын пайдаланушының (Лондон металдар және мұнай биржасының) мырыш концентратын сатуы кезiндегi орташа баға 228,03 АҚШ долларын құрады, </w:t>
      </w:r>
      <w:r>
        <w:br/>
      </w:r>
      <w:r>
        <w:rPr>
          <w:rFonts w:ascii="Times New Roman"/>
          <w:b w:val="false"/>
          <w:i w:val="false"/>
          <w:color w:val="000000"/>
          <w:sz w:val="28"/>
        </w:rPr>
        <w:t xml:space="preserve">
      (2024 - 1215) x 228,03 = 184476,3 АҚШ доллары. </w:t>
      </w:r>
      <w:r>
        <w:br/>
      </w:r>
      <w:r>
        <w:rPr>
          <w:rFonts w:ascii="Times New Roman"/>
          <w:b w:val="false"/>
          <w:i w:val="false"/>
          <w:color w:val="000000"/>
          <w:sz w:val="28"/>
        </w:rPr>
        <w:t xml:space="preserve">
      184476,3 х зиян анықталған сәтте Қазақстан Республикасы Ұлттық Банкi белгiлеген Қазақстан Республикасы ұлттық валютасының шетелдiк валютаға шаққандағы ресми бағамы = зиян сомасы. </w:t>
      </w:r>
    </w:p>
    <w:p>
      <w:pPr>
        <w:spacing w:after="0"/>
        <w:ind w:left="0"/>
        <w:jc w:val="both"/>
      </w:pPr>
      <w:r>
        <w:rPr>
          <w:rFonts w:ascii="Times New Roman"/>
          <w:b/>
          <w:i w:val="false"/>
          <w:color w:val="000000"/>
          <w:sz w:val="28"/>
        </w:rPr>
        <w:t xml:space="preserve">      2-мысал. </w:t>
      </w:r>
      <w:r>
        <w:br/>
      </w:r>
      <w:r>
        <w:rPr>
          <w:rFonts w:ascii="Times New Roman"/>
          <w:b w:val="false"/>
          <w:i w:val="false"/>
          <w:color w:val="000000"/>
          <w:sz w:val="28"/>
        </w:rPr>
        <w:t xml:space="preserve">
      Жер қойнауын пайдаланушы есептi кезеңде 2658000 тонна мұнай өндiрдi. </w:t>
      </w:r>
      <w:r>
        <w:br/>
      </w:r>
      <w:r>
        <w:rPr>
          <w:rFonts w:ascii="Times New Roman"/>
          <w:b w:val="false"/>
          <w:i w:val="false"/>
          <w:color w:val="000000"/>
          <w:sz w:val="28"/>
        </w:rPr>
        <w:t xml:space="preserve">
      Осы кезеңде мұнайдың нақты шығыны 4442 тонна мұнайды, оның iшiнде бекiтiлген нормативтiк шығын 1081 тонна мұнайды құрады. </w:t>
      </w:r>
      <w:r>
        <w:br/>
      </w:r>
      <w:r>
        <w:rPr>
          <w:rFonts w:ascii="Times New Roman"/>
          <w:b w:val="false"/>
          <w:i w:val="false"/>
          <w:color w:val="000000"/>
          <w:sz w:val="28"/>
        </w:rPr>
        <w:t xml:space="preserve">
      Есептi кезеңде жер қойнауын пайдаланушының (Лондон металдар және мұнай биржасының) мұнайды сатуы кезiндегi орташа баға 50,49 АҚШ </w:t>
      </w:r>
      <w:r>
        <w:br/>
      </w:r>
      <w:r>
        <w:rPr>
          <w:rFonts w:ascii="Times New Roman"/>
          <w:b w:val="false"/>
          <w:i w:val="false"/>
          <w:color w:val="000000"/>
          <w:sz w:val="28"/>
        </w:rPr>
        <w:t xml:space="preserve">
долларын құрады, </w:t>
      </w:r>
      <w:r>
        <w:br/>
      </w:r>
      <w:r>
        <w:rPr>
          <w:rFonts w:ascii="Times New Roman"/>
          <w:b w:val="false"/>
          <w:i w:val="false"/>
          <w:color w:val="000000"/>
          <w:sz w:val="28"/>
        </w:rPr>
        <w:t xml:space="preserve">
      (4442 - 1081) x 50,49 = 169696,89 АҚШ доллары. </w:t>
      </w:r>
      <w:r>
        <w:br/>
      </w:r>
      <w:r>
        <w:rPr>
          <w:rFonts w:ascii="Times New Roman"/>
          <w:b w:val="false"/>
          <w:i w:val="false"/>
          <w:color w:val="000000"/>
          <w:sz w:val="28"/>
        </w:rPr>
        <w:t xml:space="preserve">
      169696,89 x зиян анықталған сәтте Қазақстан Республикасы Ұлттық Банкi белгiлеген Қазақстан Республикасы ұлттық валютасының шетелдiк валютаға шаққандағы ресми бағамы = зиян сомасы. </w:t>
      </w:r>
    </w:p>
    <w:p>
      <w:pPr>
        <w:spacing w:after="0"/>
        <w:ind w:left="0"/>
        <w:jc w:val="both"/>
      </w:pPr>
      <w:r>
        <w:rPr>
          <w:rFonts w:ascii="Times New Roman"/>
          <w:b/>
          <w:i w:val="false"/>
          <w:color w:val="000000"/>
          <w:sz w:val="28"/>
        </w:rPr>
        <w:t xml:space="preserve">      3-мысал. </w:t>
      </w:r>
      <w:r>
        <w:br/>
      </w:r>
      <w:r>
        <w:rPr>
          <w:rFonts w:ascii="Times New Roman"/>
          <w:b w:val="false"/>
          <w:i w:val="false"/>
          <w:color w:val="000000"/>
          <w:sz w:val="28"/>
        </w:rPr>
        <w:t xml:space="preserve">
      Жер қойнауын пайдаланушы есептi кезеңде 215000 тонна мыс сатты: </w:t>
      </w:r>
      <w:r>
        <w:br/>
      </w:r>
      <w:r>
        <w:rPr>
          <w:rFonts w:ascii="Times New Roman"/>
          <w:b w:val="false"/>
          <w:i w:val="false"/>
          <w:color w:val="000000"/>
          <w:sz w:val="28"/>
        </w:rPr>
        <w:t xml:space="preserve">
      осы кезеңдегi мыстың нақты шығыны - 13600 тонна </w:t>
      </w:r>
      <w:r>
        <w:br/>
      </w:r>
      <w:r>
        <w:rPr>
          <w:rFonts w:ascii="Times New Roman"/>
          <w:b w:val="false"/>
          <w:i w:val="false"/>
          <w:color w:val="000000"/>
          <w:sz w:val="28"/>
        </w:rPr>
        <w:t xml:space="preserve">
      мыстың нормативтiк шығыны - 8600 тонна </w:t>
      </w:r>
      <w:r>
        <w:br/>
      </w:r>
      <w:r>
        <w:rPr>
          <w:rFonts w:ascii="Times New Roman"/>
          <w:b w:val="false"/>
          <w:i w:val="false"/>
          <w:color w:val="000000"/>
          <w:sz w:val="28"/>
        </w:rPr>
        <w:t xml:space="preserve">
      Есептi кезеңде жер қойнауын пайдаланушының (Лондон металдар және мұнай биржасының) мысты сатуы кезiндегi орташа баға бiр тонна үшiн 1495,6 АҚШ долларын құрады, </w:t>
      </w:r>
      <w:r>
        <w:br/>
      </w:r>
      <w:r>
        <w:rPr>
          <w:rFonts w:ascii="Times New Roman"/>
          <w:b w:val="false"/>
          <w:i w:val="false"/>
          <w:color w:val="000000"/>
          <w:sz w:val="28"/>
        </w:rPr>
        <w:t xml:space="preserve">
      (13600 - 8600) x 1495,6 = 7478000 АҚШ доллары. </w:t>
      </w:r>
      <w:r>
        <w:br/>
      </w:r>
      <w:r>
        <w:rPr>
          <w:rFonts w:ascii="Times New Roman"/>
          <w:b w:val="false"/>
          <w:i w:val="false"/>
          <w:color w:val="000000"/>
          <w:sz w:val="28"/>
        </w:rPr>
        <w:t xml:space="preserve">
      7478000 х зиян анықталған сәтте Қазақстан Республикасы Ұлттық Банкi белгiлеген Қазақстан Республикасы ұлттық валютасының шетелдiк валютаға шаққандағы ресми бағамы = зиян сомасы. </w:t>
      </w:r>
    </w:p>
    <w:p>
      <w:pPr>
        <w:spacing w:after="0"/>
        <w:ind w:left="0"/>
        <w:jc w:val="both"/>
      </w:pPr>
      <w:r>
        <w:rPr>
          <w:rFonts w:ascii="Times New Roman"/>
          <w:b/>
          <w:i w:val="false"/>
          <w:color w:val="000000"/>
          <w:sz w:val="28"/>
        </w:rPr>
        <w:t xml:space="preserve">      4-мысал. </w:t>
      </w:r>
      <w:r>
        <w:br/>
      </w:r>
      <w:r>
        <w:rPr>
          <w:rFonts w:ascii="Times New Roman"/>
          <w:b w:val="false"/>
          <w:i w:val="false"/>
          <w:color w:val="000000"/>
          <w:sz w:val="28"/>
        </w:rPr>
        <w:t xml:space="preserve">
      Жер қойнауын пайдаланушы есептi кезеңде кен орнын өнеркәсiптiк </w:t>
      </w:r>
      <w:r>
        <w:br/>
      </w:r>
      <w:r>
        <w:rPr>
          <w:rFonts w:ascii="Times New Roman"/>
          <w:b w:val="false"/>
          <w:i w:val="false"/>
          <w:color w:val="000000"/>
          <w:sz w:val="28"/>
        </w:rPr>
        <w:t xml:space="preserve">
игерудi жүзеге асырған кезде 300 млн. м </w:t>
      </w:r>
      <w:r>
        <w:rPr>
          <w:rFonts w:ascii="Times New Roman"/>
          <w:b w:val="false"/>
          <w:i w:val="false"/>
          <w:color w:val="000000"/>
          <w:vertAlign w:val="superscript"/>
        </w:rPr>
        <w:t xml:space="preserve">3 </w:t>
      </w:r>
      <w:r>
        <w:rPr>
          <w:rFonts w:ascii="Times New Roman"/>
          <w:b w:val="false"/>
          <w:i w:val="false"/>
          <w:color w:val="000000"/>
          <w:sz w:val="28"/>
        </w:rPr>
        <w:t xml:space="preserve">көлемiнде iлеспе өндiрiлетiн мұнай газы жағылды. Бұл ретте, газда Пайдалы қазбалар қорларының мемлекеттiк теңгерiмiнде есепте тұрған құрауыштарының өнеркәсiптік құрамы бар. Қазақстан Республикасының Қорлар жөнiндегi мемлекеттiк комиссиясы бекiткен деректерге сәйкес әлеуеттi құрамдастардың мәндерi негiзiнде құрауыштар мен құрғақ газдың (метанның) көлемiн анықтаймыз. Әлеуеттi жиынтық құрамы 1000 м </w:t>
      </w:r>
      <w:r>
        <w:rPr>
          <w:rFonts w:ascii="Times New Roman"/>
          <w:b w:val="false"/>
          <w:i w:val="false"/>
          <w:color w:val="000000"/>
          <w:vertAlign w:val="superscript"/>
        </w:rPr>
        <w:t xml:space="preserve">3 </w:t>
      </w:r>
      <w:r>
        <w:rPr>
          <w:rFonts w:ascii="Times New Roman"/>
          <w:b w:val="false"/>
          <w:i w:val="false"/>
          <w:color w:val="000000"/>
          <w:sz w:val="28"/>
        </w:rPr>
        <w:t xml:space="preserve">газға 500 кг болған кезде құрауыштардың (этан, пропан, бутан) шығыны 150000 тоннаны құрайды. Құрамы 50 % болған кезде құрғақ газдың (метанның) шығыны 150 млн. м </w:t>
      </w:r>
      <w:r>
        <w:rPr>
          <w:rFonts w:ascii="Times New Roman"/>
          <w:b w:val="false"/>
          <w:i w:val="false"/>
          <w:color w:val="000000"/>
          <w:vertAlign w:val="superscript"/>
        </w:rPr>
        <w:t xml:space="preserve">3 </w:t>
      </w:r>
      <w:r>
        <w:rPr>
          <w:rFonts w:ascii="Times New Roman"/>
          <w:b w:val="false"/>
          <w:i w:val="false"/>
          <w:color w:val="000000"/>
          <w:sz w:val="28"/>
        </w:rPr>
        <w:t xml:space="preserve">құрайды. </w:t>
      </w:r>
      <w:r>
        <w:br/>
      </w:r>
      <w:r>
        <w:rPr>
          <w:rFonts w:ascii="Times New Roman"/>
          <w:b w:val="false"/>
          <w:i w:val="false"/>
          <w:color w:val="000000"/>
          <w:sz w:val="28"/>
        </w:rPr>
        <w:t xml:space="preserve">
      Есептi кезеңде жер қойнауын пайдаланушының (Лондон металдар және мұнай биржасының) құрғақ газды сатуы кезiндегi орташа баға 1000 м </w:t>
      </w:r>
      <w:r>
        <w:rPr>
          <w:rFonts w:ascii="Times New Roman"/>
          <w:b w:val="false"/>
          <w:i w:val="false"/>
          <w:color w:val="000000"/>
          <w:vertAlign w:val="superscript"/>
        </w:rPr>
        <w:t xml:space="preserve">3 </w:t>
      </w:r>
      <w:r>
        <w:rPr>
          <w:rFonts w:ascii="Times New Roman"/>
          <w:b w:val="false"/>
          <w:i w:val="false"/>
          <w:color w:val="000000"/>
          <w:sz w:val="28"/>
        </w:rPr>
        <w:t xml:space="preserve">үшiн 80 АҚШ долларын, ал сұйытылған газдың (этан, пропан, бутан) 1 тоннасы үшiн 350 АҚШ долларын құрады. </w:t>
      </w:r>
      <w:r>
        <w:br/>
      </w:r>
      <w:r>
        <w:rPr>
          <w:rFonts w:ascii="Times New Roman"/>
          <w:b w:val="false"/>
          <w:i w:val="false"/>
          <w:color w:val="000000"/>
          <w:sz w:val="28"/>
        </w:rPr>
        <w:t xml:space="preserve">
      Зиян сомасы: </w:t>
      </w:r>
      <w:r>
        <w:br/>
      </w:r>
      <w:r>
        <w:rPr>
          <w:rFonts w:ascii="Times New Roman"/>
          <w:b w:val="false"/>
          <w:i w:val="false"/>
          <w:color w:val="000000"/>
          <w:sz w:val="28"/>
        </w:rPr>
        <w:t xml:space="preserve">
      құрғақ газ үшiн: 150000000 м </w:t>
      </w:r>
      <w:r>
        <w:rPr>
          <w:rFonts w:ascii="Times New Roman"/>
          <w:b w:val="false"/>
          <w:i w:val="false"/>
          <w:color w:val="000000"/>
          <w:vertAlign w:val="superscript"/>
        </w:rPr>
        <w:t xml:space="preserve">3 </w:t>
      </w:r>
      <w:r>
        <w:rPr>
          <w:rFonts w:ascii="Times New Roman"/>
          <w:b w:val="false"/>
          <w:i w:val="false"/>
          <w:color w:val="000000"/>
          <w:sz w:val="28"/>
        </w:rPr>
        <w:t xml:space="preserve">x 80: 1000 = 12000000 АҚШ доллары; </w:t>
      </w:r>
      <w:r>
        <w:br/>
      </w:r>
      <w:r>
        <w:rPr>
          <w:rFonts w:ascii="Times New Roman"/>
          <w:b w:val="false"/>
          <w:i w:val="false"/>
          <w:color w:val="000000"/>
          <w:sz w:val="28"/>
        </w:rPr>
        <w:t xml:space="preserve">
      құрауыштар үшiн: 150000 т х 350 = 52500000 АҚШ доллары; </w:t>
      </w:r>
      <w:r>
        <w:br/>
      </w:r>
      <w:r>
        <w:rPr>
          <w:rFonts w:ascii="Times New Roman"/>
          <w:b w:val="false"/>
          <w:i w:val="false"/>
          <w:color w:val="000000"/>
          <w:sz w:val="28"/>
        </w:rPr>
        <w:t xml:space="preserve">
      барлығы: 64500000 АҚШ доллары. </w:t>
      </w:r>
      <w:r>
        <w:br/>
      </w:r>
      <w:r>
        <w:rPr>
          <w:rFonts w:ascii="Times New Roman"/>
          <w:b w:val="false"/>
          <w:i w:val="false"/>
          <w:color w:val="000000"/>
          <w:sz w:val="28"/>
        </w:rPr>
        <w:t xml:space="preserve">
      64500000 х зиян анықталған сәтте Қазақстан Республикасы Ұлттық Банкi белгiлеген Қазақстан Республикасы ұлттық валютасының шетелдiк валютаға шаққандағы ресми бағамы = зиян сомасы. </w:t>
      </w:r>
    </w:p>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басқа құрауыштар бойынша зиян мөлшерiн есептеу кезiнде көрсетiлген мысалдарды пайдалану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