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06de" w14:textId="5180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кейбiр шешімдерiнiң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тамыздағы N 776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туралы" Қазақстан Республикасының 2006 жылғы 7 шiлдедегi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Даму Банкi" акционерлiк қоғамының кредит саясаты меморандумы туралы" Қазақстан Республикасы Үкiметiнiң 2004 жылғы 9 наурыздағы N 289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12, 159-құжат).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"Ұлттық инновациялық қор" акционерлiк қоғамының 2004 - 2007 жылдарға арналған инвестициялық саясаты туралы меморандум туралы" Қазақстан Республикасы Үкiметiнiң 2004 жылғы 3 маусымдағы N 615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"Қазақстанның инвестициялық қоры" акционерлiк қоғамының инвестициялық декларациясын бекiту туралы" Қазақстан Республикасы Үкiметiнiң 2004 жылғы 24 желтоқсандағы N 1383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"Қазақстанның Даму Банкi" акционерлiк қоғамының таяу шетел рыноктарына шығу тұжырымдамасы туралы" Қазақстан Республикасы Үкiметiнiң 2005 жылғы 17 ақпандағы N 147 қаулысының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9, 79-құжат).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2004 жылғы 24 желтоқсандағы N 1383 қаулысына өзгерiс енгiзу туралы" Қазақстан Республикасы Yкiметiнiң 2005 жылғы 28 наурыздағы N 270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2004 жылғы 9 наурыздағы N 289 қаулысына толықтыру енгiзу туралы" Қазақстан Республикасы Үкiметiнiң 2005 жылғы 5 шiлдедегi N 688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28, 351-құжат).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2003 жылғы 30 мамырдағы N 502 және 2004 жылғы 3 маусымдағы N 615 қаулыларына өзгерiстер мен толықтырулар енгiзу туралы" Қазақстан Республикасы Үкiметiнiң 2005 жылғы 26 шiлдедегi N 776 қаулысының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 (Қазақстан Республикасының ПYКЖ-ы, 2005 ж., N 31, 411-құжат).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