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46a2" w14:textId="4d64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2006 жылғы 6 қаңтардағы N 6 қаулысына толықтырулар мен өзгерiстер енгiзу туралы</w:t>
      </w:r>
    </w:p>
    <w:p>
      <w:pPr>
        <w:spacing w:after="0"/>
        <w:ind w:left="0"/>
        <w:jc w:val="both"/>
      </w:pPr>
      <w:r>
        <w:rPr>
          <w:rFonts w:ascii="Times New Roman"/>
          <w:b w:val="false"/>
          <w:i w:val="false"/>
          <w:color w:val="000000"/>
          <w:sz w:val="28"/>
        </w:rPr>
        <w:t>Қазақстан Республикасы Үкіметінің 2006 жылғы 27 маусымдағы N 580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"Ауыл шаруашылығы тауарын өндiрушiлерге 2006 жылғы көктемгi егiс және егiн жинау жұмыстарын жүргiзу үшiн дизель отынын сатып алуға субсидиялар төлеу ережесiн және Ауыл шаруашылығы тауарын өндiрушiлердi 2006 жылғы көктемгi егiс және егiн жинау жұмыстарын жүргiзуге арналған дизель отынымен қамтамасыз ету ережесiн бекiту туралы" Қазақстан Республикасы Yкiметiнiң 2006 жылғы 6 қаңтардағы N 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2006 ж., N 1, 5-құжат) мынадай толықтырулар мен өзгерiстер енгiзiлсiн:
</w:t>
      </w:r>
      <w:r>
        <w:br/>
      </w:r>
      <w:r>
        <w:rPr>
          <w:rFonts w:ascii="Times New Roman"/>
          <w:b w:val="false"/>
          <w:i w:val="false"/>
          <w:color w:val="000000"/>
          <w:sz w:val="28"/>
        </w:rPr>
        <w:t>
      1) көрсетiлген қаулымен бекiтiлген Ауыл шаруашылығы тауарларын өндiрушiлерге 2006 жылдың көктемгi егiс және егiн жинау жұмыстарын жүргiзу үшiн дизель отынын сатып алуға субсидия төлеу ережесiнде: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"2006 жылдың" деген сөздерден кейiн "күздiк дақылдарын өсiру,"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 "және ауыл шаруашылығы дақылдарының түрлерi бойынша 1 гектарға арналған субсидияның нормасын анықтайды"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10-тармақта:
</w:t>
      </w:r>
      <w:r>
        <w:br/>
      </w:r>
      <w:r>
        <w:rPr>
          <w:rFonts w:ascii="Times New Roman"/>
          <w:b w:val="false"/>
          <w:i w:val="false"/>
          <w:color w:val="000000"/>
          <w:sz w:val="28"/>
        </w:rPr>
        <w:t>
      бiрiншi абзацта "аяқталғаннан кейiн" деген сөздерден кейiн ", ал күздiк дақылдар жөнiнде нақты өскiн бойынша" деген сөздермен толықтырылсын; 
</w:t>
      </w:r>
      <w:r>
        <w:br/>
      </w: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"Қазақстан Республикасының заңнамасына сәйкес жер учаскесiне құқық белгiлейтiн құжаттың көшiрмесi";
</w:t>
      </w:r>
      <w:r>
        <w:br/>
      </w:r>
      <w:r>
        <w:rPr>
          <w:rFonts w:ascii="Times New Roman"/>
          <w:b w:val="false"/>
          <w:i w:val="false"/>
          <w:color w:val="000000"/>
          <w:sz w:val="28"/>
        </w:rPr>
        <w:t>
      жетiншi абзац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12-тармақта "екi апта мерзiмде" деген сөздерден кейiн "күздiк дақылдарды қоса алғанда,"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13-тармақта "тiзiмiне енгiзудi" деген сөздерден кейiн "күздiк дақылдарды қоса алғанда,"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14-тармақта "қабылдау жүргiзiлгеннен кейiн" деген сөздерден кейiн "күздік дақылдарды қоса алғанда," деген сөздермен толықтырылсын;
</w:t>
      </w:r>
      <w:r>
        <w:br/>
      </w:r>
      <w:r>
        <w:rPr>
          <w:rFonts w:ascii="Times New Roman"/>
          <w:b w:val="false"/>
          <w:i w:val="false"/>
          <w:color w:val="000000"/>
          <w:sz w:val="28"/>
        </w:rPr>
        <w:t>
      2) көрсетiлген қаулымен бекiтiлген Ауыл шаруашылығы тауарларын өндiрушiлердi 2006 жылдың көктемгi егiс және егiн жинау жұмыстарын жүргiзуге арналған дизель отынымен қамтамасыз ету ережесiнде: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5-тармақтың төртiншi абзацы мынадай редакцияда жазылсын:
</w:t>
      </w:r>
      <w:r>
        <w:br/>
      </w:r>
      <w:r>
        <w:rPr>
          <w:rFonts w:ascii="Times New Roman"/>
          <w:b w:val="false"/>
          <w:i w:val="false"/>
          <w:color w:val="000000"/>
          <w:sz w:val="28"/>
        </w:rPr>
        <w:t>
      "Қазақстан Республикасының заңнамасына сәйкес жер учаскесiне құқық белгiлейтiн құжаттың көшiрмесi";
</w:t>
      </w:r>
      <w:r>
        <w:br/>
      </w:r>
      <w:r>
        <w:rPr>
          <w:rFonts w:ascii="Times New Roman"/>
          <w:b w:val="false"/>
          <w:i w:val="false"/>
          <w:color w:val="000000"/>
          <w:sz w:val="28"/>
        </w:rPr>
        <w:t>
      көрсетiлген қаулыға 1 және 3-қосымшалар осы қаулыға қосымшаларға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министрлiгi осы қаулыдан туындайтын қажеттi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күнiнен бастап он күнтiзбелiк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27 маусымдағы 
</w:t>
      </w:r>
      <w:r>
        <w:br/>
      </w:r>
      <w:r>
        <w:rPr>
          <w:rFonts w:ascii="Times New Roman"/>
          <w:b w:val="false"/>
          <w:i w:val="false"/>
          <w:color w:val="000000"/>
          <w:sz w:val="28"/>
        </w:rPr>
        <w:t>
N 580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6 қаңтардағы 
</w:t>
      </w:r>
      <w:r>
        <w:br/>
      </w:r>
      <w:r>
        <w:rPr>
          <w:rFonts w:ascii="Times New Roman"/>
          <w:b w:val="false"/>
          <w:i w:val="false"/>
          <w:color w:val="000000"/>
          <w:sz w:val="28"/>
        </w:rPr>
        <w:t>
N 6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__________ ауданының
</w:t>
      </w:r>
      <w:r>
        <w:br/>
      </w:r>
      <w:r>
        <w:rPr>
          <w:rFonts w:ascii="Times New Roman"/>
          <w:b w:val="false"/>
          <w:i w:val="false"/>
          <w:color w:val="000000"/>
          <w:sz w:val="28"/>
        </w:rPr>
        <w:t>
ведомствоаралық комиссиясына
</w:t>
      </w:r>
    </w:p>
    <w:p>
      <w:pPr>
        <w:spacing w:after="0"/>
        <w:ind w:left="0"/>
        <w:jc w:val="both"/>
      </w:pPr>
      <w:r>
        <w:rPr>
          <w:rFonts w:ascii="Times New Roman"/>
          <w:b w:val="false"/>
          <w:i w:val="false"/>
          <w:color w:val="000000"/>
          <w:sz w:val="28"/>
        </w:rPr>
        <w:t>
</w:t>
      </w:r>
      <w:r>
        <w:rPr>
          <w:rFonts w:ascii="Times New Roman"/>
          <w:b/>
          <w:i w:val="false"/>
          <w:color w:val="000000"/>
          <w:sz w:val="28"/>
        </w:rPr>
        <w:t>
2006 жылы ауыл шаруашылығы жұмыстарын жүргiзуге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сатып алынған дизель отыны үшiн субсидия алуға өтiнiм
</w:t>
      </w: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 негiзiнде әрекет ететiн 
</w:t>
      </w:r>
      <w:r>
        <w:br/>
      </w:r>
      <w:r>
        <w:rPr>
          <w:rFonts w:ascii="Times New Roman"/>
          <w:b w:val="false"/>
          <w:i w:val="false"/>
          <w:color w:val="000000"/>
          <w:sz w:val="28"/>
        </w:rPr>
        <w:t>
         (құрылтай құжаты)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(Ауыл шаруашылығы тауарын өндiрушi)
</w:t>
      </w:r>
      <w:r>
        <w:br/>
      </w:r>
      <w:r>
        <w:rPr>
          <w:rFonts w:ascii="Times New Roman"/>
          <w:b w:val="false"/>
          <w:i w:val="false"/>
          <w:color w:val="000000"/>
          <w:sz w:val="28"/>
        </w:rPr>
        <w:t>
атынан бiрiншi басшы _____________________________________________
</w:t>
      </w:r>
      <w:r>
        <w:br/>
      </w:r>
      <w:r>
        <w:rPr>
          <w:rFonts w:ascii="Times New Roman"/>
          <w:b w:val="false"/>
          <w:i w:val="false"/>
          <w:color w:val="000000"/>
          <w:sz w:val="28"/>
        </w:rPr>
        <w:t>
                              (T.А.Ә., лауазымы)
</w:t>
      </w:r>
      <w:r>
        <w:br/>
      </w:r>
      <w:r>
        <w:rPr>
          <w:rFonts w:ascii="Times New Roman"/>
          <w:b w:val="false"/>
          <w:i w:val="false"/>
          <w:color w:val="000000"/>
          <w:sz w:val="28"/>
        </w:rPr>
        <w:t>
осы арқылы көктемгi егiс жұмыстарын жүргiзуге сатып алынған және пайдаланылған әрi күзгi дала жұмыстарын жүргiзуге қажеттi тонна мөлшерiндегi дизель отынына субсидия бөлу туралы мәлiмдейдi.
</w:t>
      </w:r>
      <w:r>
        <w:br/>
      </w:r>
      <w:r>
        <w:rPr>
          <w:rFonts w:ascii="Times New Roman"/>
          <w:b w:val="false"/>
          <w:i w:val="false"/>
          <w:color w:val="000000"/>
          <w:sz w:val="28"/>
        </w:rPr>
        <w:t>
Сатып алынған және сатып алынатын дизель отыны ауыл шаруашылығы өнiмiн өндiру үшiн ғана пайдаланылады.
</w:t>
      </w:r>
      <w:r>
        <w:br/>
      </w:r>
      <w:r>
        <w:rPr>
          <w:rFonts w:ascii="Times New Roman"/>
          <w:b w:val="false"/>
          <w:i w:val="false"/>
          <w:color w:val="000000"/>
          <w:sz w:val="28"/>
        </w:rPr>
        <w:t>
2. Пайдалану мақсатының қысқаша сипаттамасы: 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3. Өтiнiмге мыналар қоса берiледi:
</w:t>
      </w:r>
      <w:r>
        <w:br/>
      </w:r>
      <w:r>
        <w:rPr>
          <w:rFonts w:ascii="Times New Roman"/>
          <w:b w:val="false"/>
          <w:i w:val="false"/>
          <w:color w:val="000000"/>
          <w:sz w:val="28"/>
        </w:rPr>
        <w:t>
      заңды тұлғаны тiркеу туралы құжаттың көшiрмесi (жеке тұлғалар үшiн әкiмнiң шаруа қожалығын құруға арналған шешiмнiң көшiрмесi)
</w:t>
      </w:r>
      <w:r>
        <w:br/>
      </w:r>
      <w:r>
        <w:rPr>
          <w:rFonts w:ascii="Times New Roman"/>
          <w:b w:val="false"/>
          <w:i w:val="false"/>
          <w:color w:val="000000"/>
          <w:sz w:val="28"/>
        </w:rPr>
        <w:t>
      Қазақстан Республикасының заңнамасына сәйкес жер учаскесiне құқық белгiлейтiн құжаттың көшiрмесi;
</w:t>
      </w:r>
      <w:r>
        <w:br/>
      </w:r>
      <w:r>
        <w:rPr>
          <w:rFonts w:ascii="Times New Roman"/>
          <w:b w:val="false"/>
          <w:i w:val="false"/>
          <w:color w:val="000000"/>
          <w:sz w:val="28"/>
        </w:rPr>
        <w:t>
      Қазақстан Республикасы салық төлеушiсi куәлiгiнiң көшiрмесi;
</w:t>
      </w:r>
      <w:r>
        <w:br/>
      </w:r>
      <w:r>
        <w:rPr>
          <w:rFonts w:ascii="Times New Roman"/>
          <w:b w:val="false"/>
          <w:i w:val="false"/>
          <w:color w:val="000000"/>
          <w:sz w:val="28"/>
        </w:rPr>
        <w:t>
      статистикалық картаның көшiрмесi;
</w:t>
      </w:r>
      <w:r>
        <w:br/>
      </w:r>
      <w:r>
        <w:rPr>
          <w:rFonts w:ascii="Times New Roman"/>
          <w:b w:val="false"/>
          <w:i w:val="false"/>
          <w:color w:val="000000"/>
          <w:sz w:val="28"/>
        </w:rPr>
        <w:t>
      дизель отынын жеткiзу шарты, шот-фактура, төлем құжаттары, тауар-көлiк жүкқұжаты және басқа да растайтын құжаттар;
</w:t>
      </w:r>
      <w:r>
        <w:br/>
      </w:r>
      <w:r>
        <w:rPr>
          <w:rFonts w:ascii="Times New Roman"/>
          <w:b w:val="false"/>
          <w:i w:val="false"/>
          <w:color w:val="000000"/>
          <w:sz w:val="28"/>
        </w:rPr>
        <w:t>
      банктiк деректемелер.
</w:t>
      </w:r>
    </w:p>
    <w:p>
      <w:pPr>
        <w:spacing w:after="0"/>
        <w:ind w:left="0"/>
        <w:jc w:val="both"/>
      </w:pPr>
      <w:r>
        <w:rPr>
          <w:rFonts w:ascii="Times New Roman"/>
          <w:b w:val="false"/>
          <w:i w:val="false"/>
          <w:color w:val="000000"/>
          <w:sz w:val="28"/>
        </w:rPr>
        <w:t>
      Ауыл шаруашылығы тауарын
</w:t>
      </w:r>
      <w:r>
        <w:br/>
      </w:r>
      <w:r>
        <w:rPr>
          <w:rFonts w:ascii="Times New Roman"/>
          <w:b w:val="false"/>
          <w:i w:val="false"/>
          <w:color w:val="000000"/>
          <w:sz w:val="28"/>
        </w:rPr>
        <w:t>
      өндiрушiнiң заңды мекен-жайы және
</w:t>
      </w:r>
      <w:r>
        <w:br/>
      </w:r>
      <w:r>
        <w:rPr>
          <w:rFonts w:ascii="Times New Roman"/>
          <w:b w:val="false"/>
          <w:i w:val="false"/>
          <w:color w:val="000000"/>
          <w:sz w:val="28"/>
        </w:rPr>
        <w:t>
      банктiк деректемелерi:           _______________________
</w:t>
      </w:r>
      <w:r>
        <w:br/>
      </w:r>
      <w:r>
        <w:rPr>
          <w:rFonts w:ascii="Times New Roman"/>
          <w:b w:val="false"/>
          <w:i w:val="false"/>
          <w:color w:val="000000"/>
          <w:sz w:val="28"/>
        </w:rPr>
        <w:t>
                                        (Т.А.Ә., қолы, мөр)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27 маусымдағы
</w:t>
      </w:r>
      <w:r>
        <w:br/>
      </w:r>
      <w:r>
        <w:rPr>
          <w:rFonts w:ascii="Times New Roman"/>
          <w:b w:val="false"/>
          <w:i w:val="false"/>
          <w:color w:val="000000"/>
          <w:sz w:val="28"/>
        </w:rPr>
        <w:t>
N 580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6 қаңтардағы
</w:t>
      </w:r>
      <w:r>
        <w:br/>
      </w:r>
      <w:r>
        <w:rPr>
          <w:rFonts w:ascii="Times New Roman"/>
          <w:b w:val="false"/>
          <w:i w:val="false"/>
          <w:color w:val="000000"/>
          <w:sz w:val="28"/>
        </w:rPr>
        <w:t>
N 6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"Бекiтемiн"      
</w:t>
      </w:r>
      <w:r>
        <w:br/>
      </w:r>
      <w:r>
        <w:rPr>
          <w:rFonts w:ascii="Times New Roman"/>
          <w:b w:val="false"/>
          <w:i w:val="false"/>
          <w:color w:val="000000"/>
          <w:sz w:val="28"/>
        </w:rPr>
        <w:t>
аудан әкiмi      
</w:t>
      </w:r>
      <w:r>
        <w:br/>
      </w:r>
      <w:r>
        <w:rPr>
          <w:rFonts w:ascii="Times New Roman"/>
          <w:b w:val="false"/>
          <w:i w:val="false"/>
          <w:color w:val="000000"/>
          <w:sz w:val="28"/>
        </w:rPr>
        <w:t>
____________________
</w:t>
      </w:r>
      <w:r>
        <w:br/>
      </w:r>
      <w:r>
        <w:rPr>
          <w:rFonts w:ascii="Times New Roman"/>
          <w:b w:val="false"/>
          <w:i w:val="false"/>
          <w:color w:val="000000"/>
          <w:sz w:val="28"/>
        </w:rPr>
        <w:t>
(Т.А.Ә. қолы, мөрi)
</w:t>
      </w:r>
      <w:r>
        <w:br/>
      </w:r>
      <w:r>
        <w:rPr>
          <w:rFonts w:ascii="Times New Roman"/>
          <w:b w:val="false"/>
          <w:i w:val="false"/>
          <w:color w:val="000000"/>
          <w:sz w:val="28"/>
        </w:rPr>
        <w:t>
2006 жылғы "___"_____
</w:t>
      </w:r>
    </w:p>
    <w:p>
      <w:pPr>
        <w:spacing w:after="0"/>
        <w:ind w:left="0"/>
        <w:jc w:val="both"/>
      </w:pPr>
      <w:r>
        <w:rPr>
          <w:rFonts w:ascii="Times New Roman"/>
          <w:b w:val="false"/>
          <w:i w:val="false"/>
          <w:color w:val="000000"/>
          <w:sz w:val="28"/>
        </w:rPr>
        <w:t>
</w:t>
      </w:r>
      <w:r>
        <w:rPr>
          <w:rFonts w:ascii="Times New Roman"/>
          <w:b/>
          <w:i w:val="false"/>
          <w:color w:val="000000"/>
          <w:sz w:val="28"/>
        </w:rPr>
        <w:t>
Субсидия алатын ауыл шаруашылығы тауарларын өндiрушілердiң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жиынтық тізiмi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433"/>
        <w:gridCol w:w="2073"/>
        <w:gridCol w:w="1953"/>
        <w:gridCol w:w="2533"/>
        <w:gridCol w:w="2593"/>
        <w:gridCol w:w="21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
</w:t>
            </w:r>
            <w:r>
              <w:br/>
            </w:r>
            <w:r>
              <w:rPr>
                <w:rFonts w:ascii="Times New Roman"/>
                <w:b w:val="false"/>
                <w:i w:val="false"/>
                <w:color w:val="000000"/>
                <w:sz w:val="20"/>
              </w:rPr>
              <w:t>
шылық-
</w:t>
            </w:r>
            <w:r>
              <w:br/>
            </w:r>
            <w:r>
              <w:rPr>
                <w:rFonts w:ascii="Times New Roman"/>
                <w:b w:val="false"/>
                <w:i w:val="false"/>
                <w:color w:val="000000"/>
                <w:sz w:val="20"/>
              </w:rPr>
              <w:t>
тардың
</w:t>
            </w:r>
            <w:r>
              <w:br/>
            </w:r>
            <w:r>
              <w:rPr>
                <w:rFonts w:ascii="Times New Roman"/>
                <w:b w:val="false"/>
                <w:i w:val="false"/>
                <w:color w:val="000000"/>
                <w:sz w:val="20"/>
              </w:rPr>
              <w:t>
атауы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Күздiк
</w:t>
            </w:r>
            <w:r>
              <w:br/>
            </w:r>
            <w:r>
              <w:rPr>
                <w:rFonts w:ascii="Times New Roman"/>
                <w:b w:val="false"/>
                <w:i w:val="false"/>
                <w:color w:val="000000"/>
                <w:sz w:val="20"/>
              </w:rPr>
              <w:t>
дақылдар-
</w:t>
            </w:r>
            <w:r>
              <w:br/>
            </w:r>
            <w:r>
              <w:rPr>
                <w:rFonts w:ascii="Times New Roman"/>
                <w:b w:val="false"/>
                <w:i w:val="false"/>
                <w:color w:val="000000"/>
                <w:sz w:val="20"/>
              </w:rPr>
              <w:t>
ды қоса
</w:t>
            </w:r>
            <w:r>
              <w:br/>
            </w:r>
            <w:r>
              <w:rPr>
                <w:rFonts w:ascii="Times New Roman"/>
                <w:b w:val="false"/>
                <w:i w:val="false"/>
                <w:color w:val="000000"/>
                <w:sz w:val="20"/>
              </w:rPr>
              <w:t>
алғанда
</w:t>
            </w:r>
            <w:r>
              <w:br/>
            </w:r>
            <w:r>
              <w:rPr>
                <w:rFonts w:ascii="Times New Roman"/>
                <w:b w:val="false"/>
                <w:i w:val="false"/>
                <w:color w:val="000000"/>
                <w:sz w:val="20"/>
              </w:rPr>
              <w:t>
ВАК актiсiмен
</w:t>
            </w:r>
            <w:r>
              <w:br/>
            </w:r>
            <w:r>
              <w:rPr>
                <w:rFonts w:ascii="Times New Roman"/>
                <w:b w:val="false"/>
                <w:i w:val="false"/>
                <w:color w:val="000000"/>
                <w:sz w:val="20"/>
              </w:rPr>
              <w:t>
қабыл-
</w:t>
            </w:r>
            <w:r>
              <w:br/>
            </w:r>
            <w:r>
              <w:rPr>
                <w:rFonts w:ascii="Times New Roman"/>
                <w:b w:val="false"/>
                <w:i w:val="false"/>
                <w:color w:val="000000"/>
                <w:sz w:val="20"/>
              </w:rPr>
              <w:t>
данған
</w:t>
            </w:r>
            <w:r>
              <w:br/>
            </w:r>
            <w:r>
              <w:rPr>
                <w:rFonts w:ascii="Times New Roman"/>
                <w:b w:val="false"/>
                <w:i w:val="false"/>
                <w:color w:val="000000"/>
                <w:sz w:val="20"/>
              </w:rPr>
              <w:t>
егiс
</w:t>
            </w:r>
            <w:r>
              <w:br/>
            </w:r>
            <w:r>
              <w:rPr>
                <w:rFonts w:ascii="Times New Roman"/>
                <w:b w:val="false"/>
                <w:i w:val="false"/>
                <w:color w:val="000000"/>
                <w:sz w:val="20"/>
              </w:rPr>
              <w:t>
алаңы, га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Дақыл-
</w:t>
            </w:r>
            <w:r>
              <w:br/>
            </w:r>
            <w:r>
              <w:rPr>
                <w:rFonts w:ascii="Times New Roman"/>
                <w:b w:val="false"/>
                <w:i w:val="false"/>
                <w:color w:val="000000"/>
                <w:sz w:val="20"/>
              </w:rPr>
              <w:t>
дардың
</w:t>
            </w:r>
            <w:r>
              <w:br/>
            </w:r>
            <w:r>
              <w:rPr>
                <w:rFonts w:ascii="Times New Roman"/>
                <w:b w:val="false"/>
                <w:i w:val="false"/>
                <w:color w:val="000000"/>
                <w:sz w:val="20"/>
              </w:rPr>
              <w:t>
түрлерi
</w:t>
            </w:r>
            <w:r>
              <w:br/>
            </w:r>
            <w:r>
              <w:rPr>
                <w:rFonts w:ascii="Times New Roman"/>
                <w:b w:val="false"/>
                <w:i w:val="false"/>
                <w:color w:val="000000"/>
                <w:sz w:val="20"/>
              </w:rPr>
              <w:t>
бойынша
</w:t>
            </w:r>
            <w:r>
              <w:br/>
            </w:r>
            <w:r>
              <w:rPr>
                <w:rFonts w:ascii="Times New Roman"/>
                <w:b w:val="false"/>
                <w:i w:val="false"/>
                <w:color w:val="000000"/>
                <w:sz w:val="20"/>
              </w:rPr>
              <w:t>
1 га-ға
</w:t>
            </w:r>
            <w:r>
              <w:br/>
            </w:r>
            <w:r>
              <w:rPr>
                <w:rFonts w:ascii="Times New Roman"/>
                <w:b w:val="false"/>
                <w:i w:val="false"/>
                <w:color w:val="000000"/>
                <w:sz w:val="20"/>
              </w:rPr>
              <w:t>
дизель
</w:t>
            </w:r>
            <w:r>
              <w:br/>
            </w:r>
            <w:r>
              <w:rPr>
                <w:rFonts w:ascii="Times New Roman"/>
                <w:b w:val="false"/>
                <w:i w:val="false"/>
                <w:color w:val="000000"/>
                <w:sz w:val="20"/>
              </w:rPr>
              <w:t>
отыны
</w:t>
            </w:r>
            <w:r>
              <w:br/>
            </w:r>
            <w:r>
              <w:rPr>
                <w:rFonts w:ascii="Times New Roman"/>
                <w:b w:val="false"/>
                <w:i w:val="false"/>
                <w:color w:val="000000"/>
                <w:sz w:val="20"/>
              </w:rPr>
              <w:t>
шығысының
</w:t>
            </w:r>
            <w:r>
              <w:br/>
            </w:r>
            <w:r>
              <w:rPr>
                <w:rFonts w:ascii="Times New Roman"/>
                <w:b w:val="false"/>
                <w:i w:val="false"/>
                <w:color w:val="000000"/>
                <w:sz w:val="20"/>
              </w:rPr>
              <w:t>
нормативі, кг/га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Күздiк
</w:t>
            </w:r>
            <w:r>
              <w:br/>
            </w:r>
            <w:r>
              <w:rPr>
                <w:rFonts w:ascii="Times New Roman"/>
                <w:b w:val="false"/>
                <w:i w:val="false"/>
                <w:color w:val="000000"/>
                <w:sz w:val="20"/>
              </w:rPr>
              <w:t>
дақылдарды
</w:t>
            </w:r>
            <w:r>
              <w:br/>
            </w:r>
            <w:r>
              <w:rPr>
                <w:rFonts w:ascii="Times New Roman"/>
                <w:b w:val="false"/>
                <w:i w:val="false"/>
                <w:color w:val="000000"/>
                <w:sz w:val="20"/>
              </w:rPr>
              <w:t>
өсiру,
</w:t>
            </w:r>
            <w:r>
              <w:br/>
            </w:r>
            <w:r>
              <w:rPr>
                <w:rFonts w:ascii="Times New Roman"/>
                <w:b w:val="false"/>
                <w:i w:val="false"/>
                <w:color w:val="000000"/>
                <w:sz w:val="20"/>
              </w:rPr>
              <w:t>
көктемгi
</w:t>
            </w:r>
            <w:r>
              <w:br/>
            </w:r>
            <w:r>
              <w:rPr>
                <w:rFonts w:ascii="Times New Roman"/>
                <w:b w:val="false"/>
                <w:i w:val="false"/>
                <w:color w:val="000000"/>
                <w:sz w:val="20"/>
              </w:rPr>
              <w:t>
егiс және
</w:t>
            </w:r>
            <w:r>
              <w:br/>
            </w:r>
            <w:r>
              <w:rPr>
                <w:rFonts w:ascii="Times New Roman"/>
                <w:b w:val="false"/>
                <w:i w:val="false"/>
                <w:color w:val="000000"/>
                <w:sz w:val="20"/>
              </w:rPr>
              <w:t>
егiн жинау
</w:t>
            </w:r>
            <w:r>
              <w:br/>
            </w:r>
            <w:r>
              <w:rPr>
                <w:rFonts w:ascii="Times New Roman"/>
                <w:b w:val="false"/>
                <w:i w:val="false"/>
                <w:color w:val="000000"/>
                <w:sz w:val="20"/>
              </w:rPr>
              <w:t>
жұмыстарын
</w:t>
            </w:r>
            <w:r>
              <w:br/>
            </w:r>
            <w:r>
              <w:rPr>
                <w:rFonts w:ascii="Times New Roman"/>
                <w:b w:val="false"/>
                <w:i w:val="false"/>
                <w:color w:val="000000"/>
                <w:sz w:val="20"/>
              </w:rPr>
              <w:t>
жүргiзу үшiн
</w:t>
            </w:r>
            <w:r>
              <w:br/>
            </w:r>
            <w:r>
              <w:rPr>
                <w:rFonts w:ascii="Times New Roman"/>
                <w:b w:val="false"/>
                <w:i w:val="false"/>
                <w:color w:val="000000"/>
                <w:sz w:val="20"/>
              </w:rPr>
              <w:t>
қажеттілігi,
</w:t>
            </w:r>
            <w:r>
              <w:br/>
            </w:r>
            <w:r>
              <w:rPr>
                <w:rFonts w:ascii="Times New Roman"/>
                <w:b w:val="false"/>
                <w:i w:val="false"/>
                <w:color w:val="000000"/>
                <w:sz w:val="20"/>
              </w:rPr>
              <w:t>
тонна,
</w:t>
            </w:r>
            <w:r>
              <w:br/>
            </w:r>
            <w:r>
              <w:rPr>
                <w:rFonts w:ascii="Times New Roman"/>
                <w:b w:val="false"/>
                <w:i w:val="false"/>
                <w:color w:val="000000"/>
                <w:sz w:val="20"/>
              </w:rPr>
              <w:t>
(3-бағ. х
</w:t>
            </w:r>
            <w:r>
              <w:br/>
            </w:r>
            <w:r>
              <w:rPr>
                <w:rFonts w:ascii="Times New Roman"/>
                <w:b w:val="false"/>
                <w:i w:val="false"/>
                <w:color w:val="000000"/>
                <w:sz w:val="20"/>
              </w:rPr>
              <w:t>
4-бағ.)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гектарға
</w:t>
            </w:r>
            <w:r>
              <w:br/>
            </w:r>
            <w:r>
              <w:rPr>
                <w:rFonts w:ascii="Times New Roman"/>
                <w:b w:val="false"/>
                <w:i w:val="false"/>
                <w:color w:val="000000"/>
                <w:sz w:val="20"/>
              </w:rPr>
              <w:t>
арналған
</w:t>
            </w:r>
            <w:r>
              <w:br/>
            </w:r>
            <w:r>
              <w:rPr>
                <w:rFonts w:ascii="Times New Roman"/>
                <w:b w:val="false"/>
                <w:i w:val="false"/>
                <w:color w:val="000000"/>
                <w:sz w:val="20"/>
              </w:rPr>
              <w:t>
субсидияның
</w:t>
            </w:r>
            <w:r>
              <w:br/>
            </w:r>
            <w:r>
              <w:rPr>
                <w:rFonts w:ascii="Times New Roman"/>
                <w:b w:val="false"/>
                <w:i w:val="false"/>
                <w:color w:val="000000"/>
                <w:sz w:val="20"/>
              </w:rPr>
              <w:t>
нормасы,*
</w:t>
            </w:r>
            <w:r>
              <w:br/>
            </w:r>
            <w:r>
              <w:rPr>
                <w:rFonts w:ascii="Times New Roman"/>
                <w:b w:val="false"/>
                <w:i w:val="false"/>
                <w:color w:val="000000"/>
                <w:sz w:val="20"/>
              </w:rPr>
              <w:t>
теңге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Төленуге
</w:t>
            </w:r>
            <w:r>
              <w:br/>
            </w:r>
            <w:r>
              <w:rPr>
                <w:rFonts w:ascii="Times New Roman"/>
                <w:b w:val="false"/>
                <w:i w:val="false"/>
                <w:color w:val="000000"/>
                <w:sz w:val="20"/>
              </w:rPr>
              <w:t>
тиiс
</w:t>
            </w:r>
            <w:r>
              <w:br/>
            </w:r>
            <w:r>
              <w:rPr>
                <w:rFonts w:ascii="Times New Roman"/>
                <w:b w:val="false"/>
                <w:i w:val="false"/>
                <w:color w:val="000000"/>
                <w:sz w:val="20"/>
              </w:rPr>
              <w:t>
cубсидия-
</w:t>
            </w:r>
            <w:r>
              <w:br/>
            </w:r>
            <w:r>
              <w:rPr>
                <w:rFonts w:ascii="Times New Roman"/>
                <w:b w:val="false"/>
                <w:i w:val="false"/>
                <w:color w:val="000000"/>
                <w:sz w:val="20"/>
              </w:rPr>
              <w:t>
ның
</w:t>
            </w:r>
            <w:r>
              <w:br/>
            </w:r>
            <w:r>
              <w:rPr>
                <w:rFonts w:ascii="Times New Roman"/>
                <w:b w:val="false"/>
                <w:i w:val="false"/>
                <w:color w:val="000000"/>
                <w:sz w:val="20"/>
              </w:rPr>
              <w:t>
көлемi,
</w:t>
            </w:r>
            <w:r>
              <w:br/>
            </w:r>
            <w:r>
              <w:rPr>
                <w:rFonts w:ascii="Times New Roman"/>
                <w:b w:val="false"/>
                <w:i w:val="false"/>
                <w:color w:val="000000"/>
                <w:sz w:val="20"/>
              </w:rPr>
              <w:t>
теңге
</w:t>
            </w:r>
            <w:r>
              <w:br/>
            </w:r>
            <w:r>
              <w:rPr>
                <w:rFonts w:ascii="Times New Roman"/>
                <w:b w:val="false"/>
                <w:i w:val="false"/>
                <w:color w:val="000000"/>
                <w:sz w:val="20"/>
              </w:rPr>
              <w:t>
(3-бағ. х
</w:t>
            </w:r>
            <w:r>
              <w:br/>
            </w:r>
            <w:r>
              <w:rPr>
                <w:rFonts w:ascii="Times New Roman"/>
                <w:b w:val="false"/>
                <w:i w:val="false"/>
                <w:color w:val="000000"/>
                <w:sz w:val="20"/>
              </w:rPr>
              <w:t>
6-бағ.)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bl>
    <w:p>
      <w:pPr>
        <w:spacing w:after="0"/>
        <w:ind w:left="0"/>
        <w:jc w:val="both"/>
      </w:pPr>
      <w:r>
        <w:rPr>
          <w:rFonts w:ascii="Times New Roman"/>
          <w:b w:val="false"/>
          <w:i w:val="false"/>
          <w:color w:val="000000"/>
          <w:sz w:val="28"/>
        </w:rPr>
        <w:t>
* - ауыл шаруашылығы дақылдарының түрлерi бойынша 1 гектарға арналған субсидияның нормасын облыс әкiмi белгiлейдi
</w:t>
      </w:r>
    </w:p>
    <w:p>
      <w:pPr>
        <w:spacing w:after="0"/>
        <w:ind w:left="0"/>
        <w:jc w:val="both"/>
      </w:pPr>
      <w:r>
        <w:rPr>
          <w:rFonts w:ascii="Times New Roman"/>
          <w:b w:val="false"/>
          <w:i w:val="false"/>
          <w:color w:val="000000"/>
          <w:sz w:val="28"/>
        </w:rPr>
        <w:t>
BAК төрағасы _____________    аудан әкiмiнiң ауыл шаруашылығы бөлiмi
</w:t>
      </w:r>
      <w:r>
        <w:br/>
      </w:r>
      <w:r>
        <w:rPr>
          <w:rFonts w:ascii="Times New Roman"/>
          <w:b w:val="false"/>
          <w:i w:val="false"/>
          <w:color w:val="000000"/>
          <w:sz w:val="28"/>
        </w:rPr>
        <w:t>
             (қолы, Т.А.Ә.)   _____________________________________
</w:t>
      </w:r>
      <w:r>
        <w:br/>
      </w:r>
      <w:r>
        <w:rPr>
          <w:rFonts w:ascii="Times New Roman"/>
          <w:b w:val="false"/>
          <w:i w:val="false"/>
          <w:color w:val="000000"/>
          <w:sz w:val="28"/>
        </w:rPr>
        <w:t>
ВАК мүшелерi ______________         (қолы, Т.А.Ә.)
</w:t>
      </w:r>
      <w:r>
        <w:br/>
      </w:r>
      <w:r>
        <w:rPr>
          <w:rFonts w:ascii="Times New Roman"/>
          <w:b w:val="false"/>
          <w:i w:val="false"/>
          <w:color w:val="000000"/>
          <w:sz w:val="28"/>
        </w:rPr>
        <w:t>
             (қолы, Т.А.Ә.)
</w:t>
      </w:r>
    </w:p>
    <w:p>
      <w:pPr>
        <w:spacing w:after="0"/>
        <w:ind w:left="0"/>
        <w:jc w:val="both"/>
      </w:pPr>
      <w:r>
        <w:rPr>
          <w:rFonts w:ascii="Times New Roman"/>
          <w:b w:val="false"/>
          <w:i w:val="false"/>
          <w:color w:val="000000"/>
          <w:sz w:val="28"/>
        </w:rPr>
        <w:t>
             ______________
</w:t>
      </w:r>
      <w:r>
        <w:br/>
      </w:r>
      <w:r>
        <w:rPr>
          <w:rFonts w:ascii="Times New Roman"/>
          <w:b w:val="false"/>
          <w:i w:val="false"/>
          <w:color w:val="000000"/>
          <w:sz w:val="28"/>
        </w:rPr>
        <w:t>
             (қолы, Т.А.Ә.)              M.О.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