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896" w14:textId="3031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"Стоматология" республикалық ғылыми-клиникалық орталығы" республикалық мемлекеттiк қазыналық кәсiпорнын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министрлiгiнiң "Стоматология" республикалық ғылыми-клиникалық орталығы" республикалық мемлекеттiк қазыналық кәсiпорны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министрлiгi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Үкiметiнiң кейбiр шешiмдерiне енгiзiлетiн өзгерiстер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аумағында орналасқан ұйымдар мен объектiлерге қатысты мемлекеттiк меншiк түрлерi туралы" Қазақстан Республикасы Үкiметiнiң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41, 371-құжат):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республикалық меншiкте қалатын ұйымдардың, сондай-ақ тұрғын емес қор объектiлерiнiң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127-жол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</w:t>
      </w:r>
      <w:r>
        <w:rPr>
          <w:rFonts w:ascii="Times New Roman"/>
          <w:b w:val="false"/>
          <w:i w:val="false"/>
          <w:color w:val="ff0000"/>
          <w:sz w:val="28"/>
        </w:rPr>
        <w:t xml:space="preserve"> ҚР Үкіметінің 2010.03.02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