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ccb3" w14:textId="9fbc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26 қарашадағы N 1237 және 2005 жылғы 24 қаңтардағы N 47 қаулыларына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маусымдағы N 509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толықтырулар мен өзгерiстер енгiзiлсiн: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Индустрия және сауда министрлiгiнiң кейбiр мәселелерi" туралы Қазақстан Республикасы Үкiметiнiң 2004 жылғы 26 қарашадағы N 1237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47, 586-құжат):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2) тармақшасы "комитетi" деген сөзден кейiн "және оның аумақтық бөлiмшелерi" деген сөздермен толықтырылсын;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9-1)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"9-1) Қазақстан Республикасы Индустрия және сауда министрлiгi Бәсекелестiктi қорғау комитетiнiң аумақтық бөлiмшелерiнiң тiзбесi;";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Индустрия және сауда министрлiгiнiң Бәсекелестiктi қорғау комитетi туралы ережеде: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"құрылымдық" деген сөзден кейiн "және аумақтық"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"қызметкерлерiн" деген сөзден кейiн ", аумақтық бөлiмшелер бастығын және бастығының орынбасарларын"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 "құрылымдық" деген сөзден кейiн "және аумақтық"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Индустрия және сауда министрлiгi Бәсекелестiктi қорғау комитетiнiң құрылымында: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және үшiншi абзацтар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 нарықтарын талдау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Бағалық реттеу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Индустрия және сауда министрлiгi Құрылыс және тұрғын үй-коммуналдық шаруашылық iстерi комитетiнiң аумақтық бөлiмшелерiнiң тiзбесiнен кейiн осы қаулыға қосымшаға сәйкес Қазақстан Республикасы Индустрия және сауда министрлiгi Бәсекелестiктi қорғау комитетiнiң аумақтық бөлiмшелерiнiң тiзбесiмен толықтырылсын;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2008.04.15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6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Индустрия және сауда министрлiгi Бәсекелестiктi қорғау комитетiнiң аумақтық бөлiмшелерiнiң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Батыс Қазақстан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Қостанай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Қызылорда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Маңғыстау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Павлодар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Солтүстік Қазақстан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Оңтүстiк Қазақстан облысы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Алматы қаласы бойынша Монополияға қарсы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Астана қаласы бойынша Монополияға қарсы басқарма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