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3941" w14:textId="9193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3 ақпандағы N 131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мамырдағы N 436 Қаулысы. Күші жойылды - ҚР Үкіметінің 2007.04.19. N 315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2004-2015 жылдарға арналған экологиялық қауiпсiздiгi тұжырымдамасын iске асыру жөнiндегi 2004-2006 жылдарға арналған iс-шаралар жоспары туралы" Қазақстан Республикасы Үкiметiнiң 2004 жылғы 3 ақпандағы N 131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2004 ж., N 74-құжат)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"Қазақстан Республикасының Ауыл шаруашылығы министрi А.С. Есiмовке" деген сөздер "Қазақстан Республикасының Экономика және бюджеттiк жоспарлау министрi К.Қ. Мәсiмовке"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2004-2015 жылдарға арналған экологиялық қауiпсiздiгi тұжырымдамасын iске асыру жөнiндегi 2004-2006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31-жол алынып тасталсын.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