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9156" w14:textId="42c9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"Қазына" орнықты даму қоры" акционерлік қоғамының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мамырдағы N 386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министрлігіне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"Қазына" орнықты даму қоры" акционерлік қоғамы басқармасының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 Келімбетовті басқарма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Мақсат Нұрдәулетұлы Мұқановты басқарма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Әсет Өрентайұлы Исекешевті басқарма төрағасының орынбасары етіп сайлауды;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Асқар Болатұлы Сембинді "Қазақстанның Даму Банкі" (бұдан әрі - Даму Банкі) акционерлік қоғамы директорлар кеңесінің мүшесі және президенті етіп сайлауды;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Қамбар Басарғабызұлы Шалғымбаевты Даму Банкі президенті лауазымынан босатуды және оны Даму Банкі директорлар кеңесінің құрамынан шығаруды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ҚР Үкіметінің 2007.05.29.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