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1f51" w14:textId="3aa1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Араб Әмірліктерінде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мамырдағы N 382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"Бiрiккен Араб Әмiрлiктерiнде Қазақстан Республикасының Елшiлiгiн ашу туралы" Қазақстан Республикасының Президентi Жарлығының жобасы Қазақстан Республикасы Президентiнің қарауына енгізілсiн.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Бiрiккен Араб Әмiрлiктерiнде Қазақстан Республикасының Елшiлiгiн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Бiрiккен Араб Әмiрлiктерiмен дипломатиялық қатынастарды нығайту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Абу-Даби қаласында (Бiрiккен Араб Әмiрлiктерi) Қазақстан Республикасының Елшiлiгi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Yкiметi осы Жарлықтан туындайтын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