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2b80" w14:textId="ab92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сәуірдегі N 332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Күштерi арнайы әскерлерiнiң ұйымдық құрылымын жетiлдiру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министрлiгiнің "Жаркент гарнизонының әскери полиция бөлiмшесi" мемлекеттік мекемесi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министрлiгiнiң мынадай мемлекеттік мекемелерi: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"Приозерск гарнизонының анықтау және iздестiру бөлiмшесi" "Приозерск гарнизонының (2-разрядты) әскери полиция бөлiмi";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"Балқаш гарнизонының (3-разрядты) әскери полиция бөлiмi" "Балқаш гарнизонының әскери полиция бөлiмшесi";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"Ақтөбе гарнизонының (1-разрядты) әскери полиция бөлiмi" "Ақтөбе гарнизонының (2-разрядты) әскери полиция бөлiмi" болып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Қорғаныс министрлiгiнiң мынадай мемлекеттік мекемелерi: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"Георгиевка гарнизонының анықтау және iздестiру бөлiмшесi";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"Павлодар гарнизонының анықтау және iздестіру бөлiмшесi";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"Петропавл гарнизонының анықтау және iздестiру бөлiмшесi" таратылсын.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Қорғаныс министрлiгiнiң кейбiр мәселелерi" туралы Қазақстан Республикасы Yкiметiнiң 2005 жылғы 2 ақпандағы N 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2005 ж., N 5, 42-құжат) 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14) және 21)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"Ақтөбе гарнизонының (2-разрядты) әскери полиция бөлiмi";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"Балқаш гарнизонының әскери полиция бөлiмшесi";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"Приозерск гарнизонының (2-разрядты) әскери полиция бөлiмi;";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17), 19) және 20) тармақшалар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Қорғаныс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көрсетiлген мемлекеттiк мекеменiң жарғысын бекiтсiн және әдiлет органдарында мемлекеттік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2-тармағында көрсетiлген мемлекеттiк мекемелердiң мемлекеттiк қайта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