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21d7" w14:textId="67a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Балаларды қорғау және баланы шетелдiк асырап алуға қатысты ынтымақтастық туралы конвенцияға қосылуы және оны ратификациялауы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12 сәуірдегі N 270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Балаларды қорғау және баланы шетелдiк асырап алуға қатысты ынтымақтастық туралы конвенцияға қосылуы және оны ратификациялауы туралы" Қазақстан Республикасы Заңының жобасы Қазақстан Республикасының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Балаларды қорғау және баланы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асырап алуға қатысты ынтымақтастық туралы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қосылуы және оны ратификациялауы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1993 жылғы 29 мамырда Гаагада қабылданған Балаларды қорғау және баланы шетелдiк асырап алуға қатысты ынтымақтастық туралы конвенцияға қосылсын және оны ратификацияласын.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Балаларды қорғау және баланы шетелдiк асырап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ынтымақтастық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қол қойған мемлекеттер,
</w:t>
      </w:r>
      <w:r>
        <w:br/>
      </w:r>
      <w:r>
        <w:rPr>
          <w:rFonts w:ascii="Times New Roman"/>
          <w:b w:val="false"/>
          <w:i w:val="false"/>
          <w:color w:val="000000"/>
          <w:sz w:val="28"/>
        </w:rPr>
        <w:t>
      оның өзi немесе жеке басының толыққанды әрi үйлесiмдi дамуы үшiн балаға отбасы ортасында бақыт, махаббат пен түсiнiстiк ахуалында өсуi қажет екенiн тани отырып,
</w:t>
      </w:r>
      <w:r>
        <w:br/>
      </w:r>
      <w:r>
        <w:rPr>
          <w:rFonts w:ascii="Times New Roman"/>
          <w:b w:val="false"/>
          <w:i w:val="false"/>
          <w:color w:val="000000"/>
          <w:sz w:val="28"/>
        </w:rPr>
        <w:t>
      бала өзiнiң отбасында тәрбиеленуiн қамтамасыз ету үшiн тиiстi шаралар қабылдау қажеттiгін әрбiр мемлекет басым мiндет ретiнде қабылдауы тиiс екенiн еске сала отырып,
</w:t>
      </w:r>
      <w:r>
        <w:br/>
      </w:r>
      <w:r>
        <w:rPr>
          <w:rFonts w:ascii="Times New Roman"/>
          <w:b w:val="false"/>
          <w:i w:val="false"/>
          <w:color w:val="000000"/>
          <w:sz w:val="28"/>
        </w:rPr>
        <w:t>
      егер шығу тегi елiнде оған лайықты отбасы табу мүмкiн болмаса, шетелдiк бала асырап алу тұрақты отбасы болуымен байланысты артықшылықты балаға ұсынатынын тани отырып,
</w:t>
      </w:r>
      <w:r>
        <w:br/>
      </w:r>
      <w:r>
        <w:rPr>
          <w:rFonts w:ascii="Times New Roman"/>
          <w:b w:val="false"/>
          <w:i w:val="false"/>
          <w:color w:val="000000"/>
          <w:sz w:val="28"/>
        </w:rPr>
        <w:t>
      баланың мүдделерiн неғұрлым жақсы қамтамасыз етудi әрi оның негiзгi құқықтарын құрметтеудi ескере отырып және баланы ұрлау, сату немесе оны саудаға салуды болдырмау үшiн баланы шетелдiк асырауды қамтамасыз ету үшiн шаралар қабылдау қажеттігіне кәмiл сене отырып,
</w:t>
      </w:r>
      <w:r>
        <w:br/>
      </w:r>
      <w:r>
        <w:rPr>
          <w:rFonts w:ascii="Times New Roman"/>
          <w:b w:val="false"/>
          <w:i w:val="false"/>
          <w:color w:val="000000"/>
          <w:sz w:val="28"/>
        </w:rPr>
        <w:t>
      осы мақсатқа арналған жалпы ережелердi қабылдауға ниеттене отырып, халықаралық құжаттарда, атап айтқанда 1989 жылғы 20 қарашадағы Бала құқықтары туралы БҰҰ конвенциясында, БҰҰ-ның Балаларды қорғау мен олардың жай-күйiне қатысты әлеуметтiк және құқықтық принциптер туралы декларациясында және әсiресе, 1986 жылғы 3 желтоқсандағы ұлттық және халықаралық деңгейде бала тәрбиелеу және оны асырап алу туралы БҰҰ Бас Ассамблеясының 41/85 қарарында айтылған принциптердi назарға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i w:val="false"/>
          <w:color w:val="000000"/>
          <w:sz w:val="28"/>
        </w:rPr>
        <w:t>
I тарау. КОНВЕНЦИЯНЫҢ ҚОЛДАНЫЛУ АЯСЫ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мыналар болып табылады:
</w:t>
      </w:r>
      <w:r>
        <w:br/>
      </w:r>
      <w:r>
        <w:rPr>
          <w:rFonts w:ascii="Times New Roman"/>
          <w:b w:val="false"/>
          <w:i w:val="false"/>
          <w:color w:val="000000"/>
          <w:sz w:val="28"/>
        </w:rPr>
        <w:t>
      а) баланы шетелдiк асырап алуды баланың мүдделерiн неғұрлым жақсы қамтамасыз етудi әрi халықаралық құқық таныған оның негiзгі құқықтары сақтала отырып, жүзеге асырудың кепілдіктерін жасау;
</w:t>
      </w:r>
      <w:r>
        <w:br/>
      </w:r>
      <w:r>
        <w:rPr>
          <w:rFonts w:ascii="Times New Roman"/>
          <w:b w:val="false"/>
          <w:i w:val="false"/>
          <w:color w:val="000000"/>
          <w:sz w:val="28"/>
        </w:rPr>
        <w:t>
      b) осындай кепiлдiктердiң пәрмендiлiгiн қамтамасыз ету және осы арқылы баланы ұрлау, сату немесе оны саудаға салуды болдырмау үшiн Уағдаласушы мемлекеттер арасында ынтымақтастық жасау жүйесiн құру;
</w:t>
      </w:r>
      <w:r>
        <w:br/>
      </w:r>
      <w:r>
        <w:rPr>
          <w:rFonts w:ascii="Times New Roman"/>
          <w:b w:val="false"/>
          <w:i w:val="false"/>
          <w:color w:val="000000"/>
          <w:sz w:val="28"/>
        </w:rPr>
        <w:t>
      с) Уағдаласушы мемлекеттерде Конвенцияға сәйкес жасалған бала асырап алудың танылуын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("шығу тегi мемлекетi") бiрiнде тұрақты тұрып жатқан бала басқа Уағдаласушы мемлекетке ("қабылдаушы мемлекет") көшiп кетсе, көшiп жатса немесе көшуi тиiс болса не шығу тегi мемлекетiнде оны әдетте қабылдаушы мемлекетте тұрып жатқан ерлi-зайыптылар немесе адам асырап алғаннан кейiн не қабылдаушы мемлекетте немесе шығу тегi мемлекетiнде осындай асырап алу мақсатында Конвенция қолданылады.
</w:t>
      </w:r>
      <w:r>
        <w:br/>
      </w:r>
      <w:r>
        <w:rPr>
          <w:rFonts w:ascii="Times New Roman"/>
          <w:b w:val="false"/>
          <w:i w:val="false"/>
          <w:color w:val="000000"/>
          <w:sz w:val="28"/>
        </w:rPr>
        <w:t>
      2. Конвенция ата-ана мен бала арасында тұрақты байланыс орын алған бала асырап алуға ғана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3-бап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17-баптың "с" тармағында аталған келiсiм, бала он сегiз жасқа толғанға дейiн берiлмесе, Конвенция қолданудан қалады.
</w:t>
      </w:r>
    </w:p>
    <w:p>
      <w:pPr>
        <w:spacing w:after="0"/>
        <w:ind w:left="0"/>
        <w:jc w:val="both"/>
      </w:pPr>
      <w:r>
        <w:rPr>
          <w:rFonts w:ascii="Times New Roman"/>
          <w:b w:val="false"/>
          <w:i w:val="false"/>
          <w:color w:val="000000"/>
          <w:sz w:val="28"/>
        </w:rPr>
        <w:t>
</w:t>
      </w:r>
      <w:r>
        <w:rPr>
          <w:rFonts w:ascii="Times New Roman"/>
          <w:b/>
          <w:i w:val="false"/>
          <w:color w:val="000000"/>
          <w:sz w:val="28"/>
        </w:rPr>
        <w:t>
ІІ тарау. БАЛАНЫ ШЕТЕЛДIК АСЫРАП АЛУҒА АРНАЛҒАН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шығу тегi мемлекетiндегi құзыреттi билiк орындары:
</w:t>
      </w:r>
      <w:r>
        <w:br/>
      </w:r>
      <w:r>
        <w:rPr>
          <w:rFonts w:ascii="Times New Roman"/>
          <w:b w:val="false"/>
          <w:i w:val="false"/>
          <w:color w:val="000000"/>
          <w:sz w:val="28"/>
        </w:rPr>
        <w:t>
      а) баланы асырап алуға болатынын анықтаса;
</w:t>
      </w:r>
      <w:r>
        <w:br/>
      </w:r>
      <w:r>
        <w:rPr>
          <w:rFonts w:ascii="Times New Roman"/>
          <w:b w:val="false"/>
          <w:i w:val="false"/>
          <w:color w:val="000000"/>
          <w:sz w:val="28"/>
        </w:rPr>
        <w:t>
      b) шығу тегi мемлекетiнде баланы орналастыру мүмкiндiгiн тиiсiнше қарағаннан кейiн баланы шетелдiк асырап алу баланың мүдделерiне неғұрлым жақсы түрде сай келедi деп анықтаса;
</w:t>
      </w:r>
      <w:r>
        <w:br/>
      </w:r>
      <w:r>
        <w:rPr>
          <w:rFonts w:ascii="Times New Roman"/>
          <w:b w:val="false"/>
          <w:i w:val="false"/>
          <w:color w:val="000000"/>
          <w:sz w:val="28"/>
        </w:rPr>
        <w:t>
      с) мыналарға:
</w:t>
      </w:r>
      <w:r>
        <w:br/>
      </w:r>
      <w:r>
        <w:rPr>
          <w:rFonts w:ascii="Times New Roman"/>
          <w:b w:val="false"/>
          <w:i w:val="false"/>
          <w:color w:val="000000"/>
          <w:sz w:val="28"/>
        </w:rPr>
        <w:t>
      1) бала асырап алу үшiн олардың келiсiмi қажет тұлғалар, мекемелер мен билiк орындары олардың келiсiмiнiң салдарлары туралы, атап айтқанда бала асырап алу бала мен ол шыққан отбасы арасында құқықтық байланыстың тоқтатылуына әкеп соғатынына немесе әкеп соқпайтынына қатысты тиiстi түрде консультация алғанына және хабардар етiлгенiне;
</w:t>
      </w:r>
      <w:r>
        <w:br/>
      </w:r>
      <w:r>
        <w:rPr>
          <w:rFonts w:ascii="Times New Roman"/>
          <w:b w:val="false"/>
          <w:i w:val="false"/>
          <w:color w:val="000000"/>
          <w:sz w:val="28"/>
        </w:rPr>
        <w:t>
      2) осындай тұлғалар, мекемелер мен билiк орындары өз келiсiмiн ерiктi түрде талап етiлген заңдық нысанда бiлдiрiп немесе жазбаша түрде берiлгенiне;
</w:t>
      </w:r>
      <w:r>
        <w:br/>
      </w:r>
      <w:r>
        <w:rPr>
          <w:rFonts w:ascii="Times New Roman"/>
          <w:b w:val="false"/>
          <w:i w:val="false"/>
          <w:color w:val="000000"/>
          <w:sz w:val="28"/>
        </w:rPr>
        <w:t>
      3) келiсiм сыйақы немесе қандай да бiр түрдегі өтемақы үшiн берiлгенiне әрi керi қайтып алынбағанына және
</w:t>
      </w:r>
      <w:r>
        <w:br/>
      </w:r>
      <w:r>
        <w:rPr>
          <w:rFonts w:ascii="Times New Roman"/>
          <w:b w:val="false"/>
          <w:i w:val="false"/>
          <w:color w:val="000000"/>
          <w:sz w:val="28"/>
        </w:rPr>
        <w:t>
      4) талап етiлген жерде бала туғаннан кейiн анасының келiсiмi берiлгенiне көзi жеткен болса;
</w:t>
      </w:r>
      <w:r>
        <w:br/>
      </w:r>
      <w:r>
        <w:rPr>
          <w:rFonts w:ascii="Times New Roman"/>
          <w:b w:val="false"/>
          <w:i w:val="false"/>
          <w:color w:val="000000"/>
          <w:sz w:val="28"/>
        </w:rPr>
        <w:t>
      d) баланың жас мөлшерi мен естиярлығын ескере отырып, мыналарға:
</w:t>
      </w:r>
      <w:r>
        <w:br/>
      </w:r>
      <w:r>
        <w:rPr>
          <w:rFonts w:ascii="Times New Roman"/>
          <w:b w:val="false"/>
          <w:i w:val="false"/>
          <w:color w:val="000000"/>
          <w:sz w:val="28"/>
        </w:rPr>
        <w:t>
      1) баламен кеңеске әрi оны асырап алудың салдарлары туралы және егер ондай келiсiм талап етiлсе, асырап алуға оның келiсiмi қажеттiгi туралы хабардар етiлгенiне;
</w:t>
      </w:r>
      <w:r>
        <w:br/>
      </w:r>
      <w:r>
        <w:rPr>
          <w:rFonts w:ascii="Times New Roman"/>
          <w:b w:val="false"/>
          <w:i w:val="false"/>
          <w:color w:val="000000"/>
          <w:sz w:val="28"/>
        </w:rPr>
        <w:t>
      2) баланың тiлегi мен пiкiрi назарға алынғанына;
</w:t>
      </w:r>
      <w:r>
        <w:br/>
      </w:r>
      <w:r>
        <w:rPr>
          <w:rFonts w:ascii="Times New Roman"/>
          <w:b w:val="false"/>
          <w:i w:val="false"/>
          <w:color w:val="000000"/>
          <w:sz w:val="28"/>
        </w:rPr>
        <w:t>
      3) егер осындай келiсiм талап етiлсе, баланың асырап алуға келiсiмi ерiктi түрде алынғанына, тиiстi заңдық нысанда бiлдiрiлгенiне немесе жазбаша түрде берiлгенiне және
</w:t>
      </w:r>
      <w:r>
        <w:br/>
      </w:r>
      <w:r>
        <w:rPr>
          <w:rFonts w:ascii="Times New Roman"/>
          <w:b w:val="false"/>
          <w:i w:val="false"/>
          <w:color w:val="000000"/>
          <w:sz w:val="28"/>
        </w:rPr>
        <w:t>
      4) осындай келiсiм сыйақы немесе қандай да бiр түрдегi өтемақы үшiн берiлмегенiне көз жеткiзген жағдайларда Конвенцияның мәнi бойынша бала асырап алу орын алады.
</w:t>
      </w:r>
    </w:p>
    <w:p>
      <w:pPr>
        <w:spacing w:after="0"/>
        <w:ind w:left="0"/>
        <w:jc w:val="both"/>
      </w:pPr>
      <w:r>
        <w:rPr>
          <w:rFonts w:ascii="Times New Roman"/>
          <w:b w:val="false"/>
          <w:i w:val="false"/>
          <w:color w:val="000000"/>
          <w:sz w:val="28"/>
        </w:rPr>
        <w:t>
</w:t>
      </w:r>
      <w:r>
        <w:rPr>
          <w:rFonts w:ascii="Times New Roman"/>
          <w:b/>
          <w:i w:val="false"/>
          <w:color w:val="000000"/>
          <w:sz w:val="28"/>
        </w:rPr>
        <w:t>
5-бап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қабылдаушы мемлекеттiң құзыреттi билiк орындары:
</w:t>
      </w:r>
      <w:r>
        <w:br/>
      </w:r>
      <w:r>
        <w:rPr>
          <w:rFonts w:ascii="Times New Roman"/>
          <w:b w:val="false"/>
          <w:i w:val="false"/>
          <w:color w:val="000000"/>
          <w:sz w:val="28"/>
        </w:rPr>
        <w:t>
      а) болжамды асыраушы ата-ана бала асырап алуға құқылы әрi лайықты екенiн анықтаса;
</w:t>
      </w:r>
      <w:r>
        <w:br/>
      </w:r>
      <w:r>
        <w:rPr>
          <w:rFonts w:ascii="Times New Roman"/>
          <w:b w:val="false"/>
          <w:i w:val="false"/>
          <w:color w:val="000000"/>
          <w:sz w:val="28"/>
        </w:rPr>
        <w:t>
      b) болжамды асыраушы ата-ана қажеттi мөлшерде консультация алуы қамтамасыз етiлген; және
</w:t>
      </w:r>
      <w:r>
        <w:br/>
      </w:r>
      <w:r>
        <w:rPr>
          <w:rFonts w:ascii="Times New Roman"/>
          <w:b w:val="false"/>
          <w:i w:val="false"/>
          <w:color w:val="000000"/>
          <w:sz w:val="28"/>
        </w:rPr>
        <w:t>
      с) балаға осы мемлекетке кiруге әрi онда тұрақты тұруға рұқсат етiлсе немесе рұқсат етiлетiнi анықталған жағдайларда Конвенцияның мәнi бойынша бала асырап алу орын алады.
</w:t>
      </w:r>
    </w:p>
    <w:p>
      <w:pPr>
        <w:spacing w:after="0"/>
        <w:ind w:left="0"/>
        <w:jc w:val="both"/>
      </w:pPr>
      <w:r>
        <w:rPr>
          <w:rFonts w:ascii="Times New Roman"/>
          <w:b w:val="false"/>
          <w:i w:val="false"/>
          <w:color w:val="000000"/>
          <w:sz w:val="28"/>
        </w:rPr>
        <w:t>
</w:t>
      </w:r>
      <w:r>
        <w:rPr>
          <w:rFonts w:ascii="Times New Roman"/>
          <w:b/>
          <w:i w:val="false"/>
          <w:color w:val="000000"/>
          <w:sz w:val="28"/>
        </w:rPr>
        <w:t>
ІІІ тарау. ОРТАЛЫҚ ОРГАНДАР ЖӘНЕ УӘКIЛЕТТI ҰЙЫМДАР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 Конвенцияға сәйкес осындай органдарға жүктелген мiндеттердi орындау үшiн орталық органды тағайындайды.
</w:t>
      </w:r>
      <w:r>
        <w:br/>
      </w:r>
      <w:r>
        <w:rPr>
          <w:rFonts w:ascii="Times New Roman"/>
          <w:b w:val="false"/>
          <w:i w:val="false"/>
          <w:color w:val="000000"/>
          <w:sz w:val="28"/>
        </w:rPr>
        <w:t>
      2. Федералдық мемлекеттер, бiреуден артық құқық жүйесi бар мемлекеттер немесе автономдық аумақтық бiрлiктерi бар мемлекеттер бiреуден көп орталық органды тағайындай алады және олардың аумақтарын немесе функцияларының жеке көлемiн нақтылай алады. Мемлекет бiреуден көп орталық органды тағайындаған жерде ол осы мемлекет шегiнде тиiстi орталық органға беру үшiн оған кез келген хабарлама жолдануы мүмкiн орталық органды көрсетедi.
</w:t>
      </w:r>
    </w:p>
    <w:p>
      <w:pPr>
        <w:spacing w:after="0"/>
        <w:ind w:left="0"/>
        <w:jc w:val="both"/>
      </w:pPr>
      <w:r>
        <w:rPr>
          <w:rFonts w:ascii="Times New Roman"/>
          <w:b w:val="false"/>
          <w:i w:val="false"/>
          <w:color w:val="000000"/>
          <w:sz w:val="28"/>
        </w:rPr>
        <w:t>
</w:t>
      </w:r>
      <w:r>
        <w:rPr>
          <w:rFonts w:ascii="Times New Roman"/>
          <w:b/>
          <w:i w:val="false"/>
          <w:color w:val="000000"/>
          <w:sz w:val="28"/>
        </w:rPr>
        <w:t>
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органдар балаларды қорғау саласында және Конвенцияның басқа да мақсаттарына қол жеткiзу үшiн бiр-бiрiмен ынтымақтастық жасайды және өз мемлекеттерiндегi құзыреттi билiк орындары арасындағы ынтымақтастықты дамытады.
</w:t>
      </w:r>
      <w:r>
        <w:br/>
      </w:r>
      <w:r>
        <w:rPr>
          <w:rFonts w:ascii="Times New Roman"/>
          <w:b w:val="false"/>
          <w:i w:val="false"/>
          <w:color w:val="000000"/>
          <w:sz w:val="28"/>
        </w:rPr>
        <w:t>
      2. Олар:
</w:t>
      </w:r>
      <w:r>
        <w:br/>
      </w:r>
      <w:r>
        <w:rPr>
          <w:rFonts w:ascii="Times New Roman"/>
          <w:b w:val="false"/>
          <w:i w:val="false"/>
          <w:color w:val="000000"/>
          <w:sz w:val="28"/>
        </w:rPr>
        <w:t>
      а) бала асырап алуға қатысты өз мемлекеттерiнiң заңдарына қатысты ақпаратты және статистика мен стандартты нысандар сияқты басқа да жалпы ақпаратты ұсынуға;
</w:t>
      </w:r>
      <w:r>
        <w:br/>
      </w:r>
      <w:r>
        <w:rPr>
          <w:rFonts w:ascii="Times New Roman"/>
          <w:b w:val="false"/>
          <w:i w:val="false"/>
          <w:color w:val="000000"/>
          <w:sz w:val="28"/>
        </w:rPr>
        <w:t>
      b) бiр-бiрiн Конвенцияның қолданылуы туралы хабардар етуге және мүмкiндiгiне қарай оны қолдану үшiн барлық кедергiлердi жоюға барлық тиiстi шараларды тiкелей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8-бап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органдар немесе мемлекеттiк билiк орындары арқылы бала асырап алуға байланысты қаржылық немесе басқа да пайда табуды болдырмау және Конвенция мақсаттарына қайшы келетiн кез келген практиканы болдырмау үшiн барлық тиiстi шараларды тiкелей өздерi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9-бап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органдар тiкелей өздерi немесе мемлекеттiк билiк орындары немесе өз мемлекетiнде тиiстi түрде уәкiлеттiк алған басқа да ұйымдар арқылы, атап айтқанда:
</w:t>
      </w:r>
      <w:r>
        <w:br/>
      </w:r>
      <w:r>
        <w:rPr>
          <w:rFonts w:ascii="Times New Roman"/>
          <w:b w:val="false"/>
          <w:i w:val="false"/>
          <w:color w:val="000000"/>
          <w:sz w:val="28"/>
        </w:rPr>
        <w:t>
      а) баланың жағдайы мен қабылдап алуы ықтимал ата-ана туралы ақпарат жинауға, сақтауға әрi оны алмасуға, бұл бала асырап алу актiлерiн жасау үшiн қажет;
</w:t>
      </w:r>
      <w:r>
        <w:br/>
      </w:r>
      <w:r>
        <w:rPr>
          <w:rFonts w:ascii="Times New Roman"/>
          <w:b w:val="false"/>
          <w:i w:val="false"/>
          <w:color w:val="000000"/>
          <w:sz w:val="28"/>
        </w:rPr>
        <w:t>
      b) бала асырап алу рәсiмiн жеңiлдету, сақтау және жеделдету;
</w:t>
      </w:r>
      <w:r>
        <w:br/>
      </w:r>
      <w:r>
        <w:rPr>
          <w:rFonts w:ascii="Times New Roman"/>
          <w:b w:val="false"/>
          <w:i w:val="false"/>
          <w:color w:val="000000"/>
          <w:sz w:val="28"/>
        </w:rPr>
        <w:t>
      с) бала асырап алу және өз мемлекеттерiнде бала асырап алуды жүзеге асырғаннан кейiн көрсетiлетiн қызметтер мәселелерi бойынша консультация алуды дамытуға жәрдемдесу;
</w:t>
      </w:r>
      <w:r>
        <w:br/>
      </w:r>
      <w:r>
        <w:rPr>
          <w:rFonts w:ascii="Times New Roman"/>
          <w:b w:val="false"/>
          <w:i w:val="false"/>
          <w:color w:val="000000"/>
          <w:sz w:val="28"/>
        </w:rPr>
        <w:t>
      d) баланы шетелдiк асырап алу тәжiрибесi туралы жалпы бағалау баяндамаларымен бiрiн бiрi қамтамасыз ету;
</w:t>
      </w:r>
      <w:r>
        <w:br/>
      </w:r>
      <w:r>
        <w:rPr>
          <w:rFonts w:ascii="Times New Roman"/>
          <w:b w:val="false"/>
          <w:i w:val="false"/>
          <w:color w:val="000000"/>
          <w:sz w:val="28"/>
        </w:rPr>
        <w:t>
      е) басқа да орталық немесе мемлекеттiк билiк орындарының бала асырап алу аясындағы нақты жағдай туралы ақпарат беру туралы негiзделген өтiнiштерiне олардың мемлекеттерiнiң рұқсат етуiне қарай жауап беру үшiн барлық тиiстi шараларды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10-бап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Оларға қойылған мiндеттердi бiлiктi әрi тиiстi түрде орындай алатын ұйымдарға ғана уәкiлеттiктер берiлуi мүмкiн.
</w:t>
      </w:r>
    </w:p>
    <w:p>
      <w:pPr>
        <w:spacing w:after="0"/>
        <w:ind w:left="0"/>
        <w:jc w:val="both"/>
      </w:pPr>
      <w:r>
        <w:rPr>
          <w:rFonts w:ascii="Times New Roman"/>
          <w:b w:val="false"/>
          <w:i w:val="false"/>
          <w:color w:val="000000"/>
          <w:sz w:val="28"/>
        </w:rPr>
        <w:t>
</w:t>
      </w:r>
      <w:r>
        <w:rPr>
          <w:rFonts w:ascii="Times New Roman"/>
          <w:b/>
          <w:i w:val="false"/>
          <w:color w:val="000000"/>
          <w:sz w:val="28"/>
        </w:rPr>
        <w:t>
11-бап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ұйым:
</w:t>
      </w:r>
      <w:r>
        <w:br/>
      </w:r>
      <w:r>
        <w:rPr>
          <w:rFonts w:ascii="Times New Roman"/>
          <w:b w:val="false"/>
          <w:i w:val="false"/>
          <w:color w:val="000000"/>
          <w:sz w:val="28"/>
        </w:rPr>
        <w:t>
      а) пайда алумен байланысты емес мақсаттарды, оған уәкiлеттiк берген мемлекеттiң құзыреттi билiк орындары белгiлеген осындай шарттар мен осындай шектерде орындайды;
</w:t>
      </w:r>
      <w:r>
        <w:br/>
      </w:r>
      <w:r>
        <w:rPr>
          <w:rFonts w:ascii="Times New Roman"/>
          <w:b w:val="false"/>
          <w:i w:val="false"/>
          <w:color w:val="000000"/>
          <w:sz w:val="28"/>
        </w:rPr>
        <w:t>
      b) баланы шетелдiк асырап алу саласындағы жұмысқа арналған этикалық стандарттарға, оқыту мен тәжiрибе жинақтауға сәйкес даярланған персоналды басқарады және жинақтайды; және
</w:t>
      </w:r>
      <w:r>
        <w:br/>
      </w:r>
      <w:r>
        <w:rPr>
          <w:rFonts w:ascii="Times New Roman"/>
          <w:b w:val="false"/>
          <w:i w:val="false"/>
          <w:color w:val="000000"/>
          <w:sz w:val="28"/>
        </w:rPr>
        <w:t>
      с) осы мемлекеттiң құзыреттi билiк орындары тарабынан өз құрамына, қызметi мен қаржы жағдайына қатысты бақылануы тиiс.
</w:t>
      </w:r>
    </w:p>
    <w:p>
      <w:pPr>
        <w:spacing w:after="0"/>
        <w:ind w:left="0"/>
        <w:jc w:val="both"/>
      </w:pPr>
      <w:r>
        <w:rPr>
          <w:rFonts w:ascii="Times New Roman"/>
          <w:b w:val="false"/>
          <w:i w:val="false"/>
          <w:color w:val="000000"/>
          <w:sz w:val="28"/>
        </w:rPr>
        <w:t>
</w:t>
      </w:r>
      <w:r>
        <w:rPr>
          <w:rFonts w:ascii="Times New Roman"/>
          <w:b/>
          <w:i w:val="false"/>
          <w:color w:val="000000"/>
          <w:sz w:val="28"/>
        </w:rPr>
        <w:t>
12-бап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екi мемлекеттiң құзыреттi билiк орындары осыған уәкiлеттiк берсе ғана, бiр Уағдаласушы мемлекетте уәкiлеттiк берiлген ұйым өз функцияларын басқа Уағдаласушы мемлекетте орындай алады.
</w:t>
      </w:r>
    </w:p>
    <w:p>
      <w:pPr>
        <w:spacing w:after="0"/>
        <w:ind w:left="0"/>
        <w:jc w:val="both"/>
      </w:pPr>
      <w:r>
        <w:rPr>
          <w:rFonts w:ascii="Times New Roman"/>
          <w:b w:val="false"/>
          <w:i w:val="false"/>
          <w:color w:val="000000"/>
          <w:sz w:val="28"/>
        </w:rPr>
        <w:t>
</w:t>
      </w:r>
      <w:r>
        <w:rPr>
          <w:rFonts w:ascii="Times New Roman"/>
          <w:b/>
          <w:i w:val="false"/>
          <w:color w:val="000000"/>
          <w:sz w:val="28"/>
        </w:rPr>
        <w:t>
13-бап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билiк орындарының атаулары және бұл қажет болған жерде, олардың функцияларының көлемi, сондай-ақ уәкiлеттi билiк орындарының атаулары мен мекен-жайларын әрбiр Уағдаласушы мемлекет Халықаралық жеке құқық жөнiндегi Гаага конференциясының Тұрақты бюросына хабарлайды.
</w:t>
      </w:r>
    </w:p>
    <w:p>
      <w:pPr>
        <w:spacing w:after="0"/>
        <w:ind w:left="0"/>
        <w:jc w:val="both"/>
      </w:pPr>
      <w:r>
        <w:rPr>
          <w:rFonts w:ascii="Times New Roman"/>
          <w:b w:val="false"/>
          <w:i w:val="false"/>
          <w:color w:val="000000"/>
          <w:sz w:val="28"/>
        </w:rPr>
        <w:t>
</w:t>
      </w:r>
      <w:r>
        <w:rPr>
          <w:rFonts w:ascii="Times New Roman"/>
          <w:b/>
          <w:i w:val="false"/>
          <w:color w:val="000000"/>
          <w:sz w:val="28"/>
        </w:rPr>
        <w:t>
IV тарау. БАЛАНЫ ШЕТЕЛДIК АСЫРАП АЛУ КЕЗIНДЕ ҚОЙЫЛАТЫН РӘСIМДIК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14-бап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Уағдаласушы мемлекетте тұрақты тұрып жатқан баланы асырап алуға тiлек бiлдiрген, Уағдаласушы мемлекетте тұрақты тұрып жатқан адамдар өздерi тұрақты тұрып жатқан мемлекеттiң орталық билiк орнына өтiнiш жасайды.
</w:t>
      </w:r>
    </w:p>
    <w:p>
      <w:pPr>
        <w:spacing w:after="0"/>
        <w:ind w:left="0"/>
        <w:jc w:val="both"/>
      </w:pPr>
      <w:r>
        <w:rPr>
          <w:rFonts w:ascii="Times New Roman"/>
          <w:b w:val="false"/>
          <w:i w:val="false"/>
          <w:color w:val="000000"/>
          <w:sz w:val="28"/>
        </w:rPr>
        <w:t>
</w:t>
      </w:r>
      <w:r>
        <w:rPr>
          <w:rFonts w:ascii="Times New Roman"/>
          <w:b/>
          <w:i w:val="false"/>
          <w:color w:val="000000"/>
          <w:sz w:val="28"/>
        </w:rPr>
        <w:t>
15-бап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қабылдаушы мемлекеттiң орталық билiк орыны өтiнiш берушiлер бала асырап алуға құқылы әрi лайықты деп кәмiл сенiм бiлдiрсе, олардың жеке басы, құқықтары мен бала асырап алуды жүзеге асыруға жарамдылығы, өмiрбаяндық деректерiн, медициналық карта мен отбасының тарихын, әлеуметтiк ортасын, бала асырап алу себептерiн, баланы шетелдiк асырап алуға қабiлеттiлiгiн, сондай-ақ олар қамқорлық жасауы тиiс балалардың мiнездемесi қамтылған баяндама дайындайды.
</w:t>
      </w:r>
      <w:r>
        <w:br/>
      </w:r>
      <w:r>
        <w:rPr>
          <w:rFonts w:ascii="Times New Roman"/>
          <w:b w:val="false"/>
          <w:i w:val="false"/>
          <w:color w:val="000000"/>
          <w:sz w:val="28"/>
        </w:rPr>
        <w:t>
      2. Ол баяндаманы шығу тегi мемлекетiне тапсырады.
</w:t>
      </w:r>
    </w:p>
    <w:p>
      <w:pPr>
        <w:spacing w:after="0"/>
        <w:ind w:left="0"/>
        <w:jc w:val="both"/>
      </w:pPr>
      <w:r>
        <w:rPr>
          <w:rFonts w:ascii="Times New Roman"/>
          <w:b w:val="false"/>
          <w:i w:val="false"/>
          <w:color w:val="000000"/>
          <w:sz w:val="28"/>
        </w:rPr>
        <w:t>
</w:t>
      </w:r>
      <w:r>
        <w:rPr>
          <w:rFonts w:ascii="Times New Roman"/>
          <w:b/>
          <w:i w:val="false"/>
          <w:color w:val="000000"/>
          <w:sz w:val="28"/>
        </w:rPr>
        <w:t>
16-бап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шығу тегi мемлекетiнiң орталық билiк орыны баланы асырап алуға болатынына кәмiл сенiм бiлдiрсе, онда ол:
</w:t>
      </w:r>
      <w:r>
        <w:br/>
      </w:r>
      <w:r>
        <w:rPr>
          <w:rFonts w:ascii="Times New Roman"/>
          <w:b w:val="false"/>
          <w:i w:val="false"/>
          <w:color w:val="000000"/>
          <w:sz w:val="28"/>
        </w:rPr>
        <w:t>
      а) баланың отбасының медициналық картасын қоса алғанда, оның жеке басы, баланың асырап алыну мүмкiндiгi, өмiрбаяндық деректерi, әлеуметтiк ортасы, отбасының тарихы, медициналық картасы мен баланың кез келген ерекше талаптары туралы ақпарат қамтылған баяндама дайындайды;
</w:t>
      </w:r>
      <w:r>
        <w:br/>
      </w:r>
      <w:r>
        <w:rPr>
          <w:rFonts w:ascii="Times New Roman"/>
          <w:b w:val="false"/>
          <w:i w:val="false"/>
          <w:color w:val="000000"/>
          <w:sz w:val="28"/>
        </w:rPr>
        <w:t>
      b) баланың тәрбиесi мен оның этникалық, дiни және мәдени байланыстары мен ортасын тиiстi түрде ескередi;
</w:t>
      </w:r>
      <w:r>
        <w:br/>
      </w:r>
      <w:r>
        <w:rPr>
          <w:rFonts w:ascii="Times New Roman"/>
          <w:b w:val="false"/>
          <w:i w:val="false"/>
          <w:color w:val="000000"/>
          <w:sz w:val="28"/>
        </w:rPr>
        <w:t>
      с) 4-бапқа сәйкес оның келiсiмi алынуын қамтамасыз етедi; және
</w:t>
      </w:r>
      <w:r>
        <w:br/>
      </w:r>
      <w:r>
        <w:rPr>
          <w:rFonts w:ascii="Times New Roman"/>
          <w:b w:val="false"/>
          <w:i w:val="false"/>
          <w:color w:val="000000"/>
          <w:sz w:val="28"/>
        </w:rPr>
        <w:t>
      d) атап айтқанда, бала мен бала асырап алуды жүзеге асырушы болжамды ата-анаға қатысты баяндамалар негiзiнде көзделген баланы беру баланың мүдделерiне неғұрлым сай келетiн, келмейтiнiн анықтайды.
</w:t>
      </w:r>
      <w:r>
        <w:br/>
      </w:r>
      <w:r>
        <w:rPr>
          <w:rFonts w:ascii="Times New Roman"/>
          <w:b w:val="false"/>
          <w:i w:val="false"/>
          <w:color w:val="000000"/>
          <w:sz w:val="28"/>
        </w:rPr>
        <w:t>
      2. Ол бала туралы, қажеттi келiсiм алынғанының дәлелдерiн және егер шығу тегi елiнде олар ашылмауы тиiс болса, ата-ананың жеке басын ашып көрсетпей көшу ниетiнiң себептерi туралы өз баяндамасын қабылдаушы мемлекеттiң орталық органына тапсырады.
</w:t>
      </w:r>
    </w:p>
    <w:p>
      <w:pPr>
        <w:spacing w:after="0"/>
        <w:ind w:left="0"/>
        <w:jc w:val="both"/>
      </w:pPr>
      <w:r>
        <w:rPr>
          <w:rFonts w:ascii="Times New Roman"/>
          <w:b w:val="false"/>
          <w:i w:val="false"/>
          <w:color w:val="000000"/>
          <w:sz w:val="28"/>
        </w:rPr>
        <w:t>
</w:t>
      </w:r>
      <w:r>
        <w:rPr>
          <w:rFonts w:ascii="Times New Roman"/>
          <w:b/>
          <w:i w:val="false"/>
          <w:color w:val="000000"/>
          <w:sz w:val="28"/>
        </w:rPr>
        <w:t>
17-бап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w:t>
      </w:r>
      <w:r>
        <w:br/>
      </w:r>
      <w:r>
        <w:rPr>
          <w:rFonts w:ascii="Times New Roman"/>
          <w:b w:val="false"/>
          <w:i w:val="false"/>
          <w:color w:val="000000"/>
          <w:sz w:val="28"/>
        </w:rPr>
        <w:t>
      а) осы мемлекеттiң орталық органы қабылдап алушы ата-ананың келiсiмiн қамтамасыз еткен;
</w:t>
      </w:r>
      <w:r>
        <w:br/>
      </w:r>
      <w:r>
        <w:rPr>
          <w:rFonts w:ascii="Times New Roman"/>
          <w:b w:val="false"/>
          <w:i w:val="false"/>
          <w:color w:val="000000"/>
          <w:sz w:val="28"/>
        </w:rPr>
        <w:t>
      b) осындай мақұлдау осы мемлекеттiң заңы немесе шығу тегi мемлекетi орталық органының шешiммен талап етiлсе, қабылдаушы мемлекеттiң орталық органы осындай шешiмдi мақұлдаған;
</w:t>
      </w:r>
      <w:r>
        <w:br/>
      </w:r>
      <w:r>
        <w:rPr>
          <w:rFonts w:ascii="Times New Roman"/>
          <w:b w:val="false"/>
          <w:i w:val="false"/>
          <w:color w:val="000000"/>
          <w:sz w:val="28"/>
        </w:rPr>
        <w:t>
      с) екi мемлекеттiң де орталық органдары бала асырап алуға болатынына келiсiм берсе; және
</w:t>
      </w:r>
      <w:r>
        <w:br/>
      </w:r>
      <w:r>
        <w:rPr>
          <w:rFonts w:ascii="Times New Roman"/>
          <w:b w:val="false"/>
          <w:i w:val="false"/>
          <w:color w:val="000000"/>
          <w:sz w:val="28"/>
        </w:rPr>
        <w:t>
      d) қабылдаушы мемлекет 5-бапқа сәйкес болжамды баланы қабылдап алушы ата-ана баланы асырап алуға құқылы әрi лайықты және қабылдаушы мемлекетке баланың кiруiне әрi онда тұрақты тұруына рұқсат етiледi немесе рұқсат етiлетiн болады деп анықтаған жағдайларда шығу тегi мемлекетiнде бала болжамды қабылдап алушы ата-анаға сенiп тапсырылуы тиiстiгi туралы кез келген шешiм қабылдануы мүмкiн.
</w:t>
      </w:r>
    </w:p>
    <w:p>
      <w:pPr>
        <w:spacing w:after="0"/>
        <w:ind w:left="0"/>
        <w:jc w:val="both"/>
      </w:pPr>
      <w:r>
        <w:rPr>
          <w:rFonts w:ascii="Times New Roman"/>
          <w:b w:val="false"/>
          <w:i w:val="false"/>
          <w:color w:val="000000"/>
          <w:sz w:val="28"/>
        </w:rPr>
        <w:t>
</w:t>
      </w:r>
      <w:r>
        <w:rPr>
          <w:rFonts w:ascii="Times New Roman"/>
          <w:b/>
          <w:i w:val="false"/>
          <w:color w:val="000000"/>
          <w:sz w:val="28"/>
        </w:rPr>
        <w:t>
18-бап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мемлекеттiң де орталық органдары балаға шығу тегi мемлекетiнен кету және қабылдаушы мемлекетке келу әрi тұрақты тұру үшiн рұқсат алуға қажеттi барлық қадамдар жасайды.
</w:t>
      </w:r>
    </w:p>
    <w:p>
      <w:pPr>
        <w:spacing w:after="0"/>
        <w:ind w:left="0"/>
        <w:jc w:val="both"/>
      </w:pPr>
      <w:r>
        <w:rPr>
          <w:rFonts w:ascii="Times New Roman"/>
          <w:b w:val="false"/>
          <w:i w:val="false"/>
          <w:color w:val="000000"/>
          <w:sz w:val="28"/>
        </w:rPr>
        <w:t>
</w:t>
      </w:r>
      <w:r>
        <w:rPr>
          <w:rFonts w:ascii="Times New Roman"/>
          <w:b/>
          <w:i w:val="false"/>
          <w:color w:val="000000"/>
          <w:sz w:val="28"/>
        </w:rPr>
        <w:t>
19-бап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17-баптың талаптары толық орындалса ғана, баланы қабылдаушы мемлекетке беру жүзеге асырылуы мүмкiн.
</w:t>
      </w:r>
      <w:r>
        <w:br/>
      </w:r>
      <w:r>
        <w:rPr>
          <w:rFonts w:ascii="Times New Roman"/>
          <w:b w:val="false"/>
          <w:i w:val="false"/>
          <w:color w:val="000000"/>
          <w:sz w:val="28"/>
        </w:rPr>
        <w:t>
      2. Екi мемлекеттiң де орталық органдары осындай беру қауiпсiз әрi тиiстi жағдайда және егер мүмкiн болса, қабылдап алушы немесе болжамды қабылдап алушы ата-анасының бiрге жүруiмен жүзеге асырылуын қамтамасыз етедi.
</w:t>
      </w:r>
      <w:r>
        <w:br/>
      </w:r>
      <w:r>
        <w:rPr>
          <w:rFonts w:ascii="Times New Roman"/>
          <w:b w:val="false"/>
          <w:i w:val="false"/>
          <w:color w:val="000000"/>
          <w:sz w:val="28"/>
        </w:rPr>
        <w:t>
      3. Егер бала берiлмесе, онда 15 және 16-баптарда айтылған баяндамалар баяндамаларды дайындаған органдарға керi қайтарылуы тиiс.
</w:t>
      </w:r>
    </w:p>
    <w:p>
      <w:pPr>
        <w:spacing w:after="0"/>
        <w:ind w:left="0"/>
        <w:jc w:val="both"/>
      </w:pPr>
      <w:r>
        <w:rPr>
          <w:rFonts w:ascii="Times New Roman"/>
          <w:b w:val="false"/>
          <w:i w:val="false"/>
          <w:color w:val="000000"/>
          <w:sz w:val="28"/>
        </w:rPr>
        <w:t>
</w:t>
      </w:r>
      <w:r>
        <w:rPr>
          <w:rFonts w:ascii="Times New Roman"/>
          <w:b/>
          <w:i w:val="false"/>
          <w:color w:val="000000"/>
          <w:sz w:val="28"/>
        </w:rPr>
        <w:t>
20-бап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органдар бiр-бiрiн бала асырап алу процесi мен оны аяқтау үшiн қабылданған шешiмдер туралы, сондай-ақ егер сынау мерзiмi талап етiлсе, орналастыру процесiнiң барысы туралы хабардар етедi.
</w:t>
      </w:r>
    </w:p>
    <w:p>
      <w:pPr>
        <w:spacing w:after="0"/>
        <w:ind w:left="0"/>
        <w:jc w:val="both"/>
      </w:pPr>
      <w:r>
        <w:rPr>
          <w:rFonts w:ascii="Times New Roman"/>
          <w:b w:val="false"/>
          <w:i w:val="false"/>
          <w:color w:val="000000"/>
          <w:sz w:val="28"/>
        </w:rPr>
        <w:t>
</w:t>
      </w:r>
      <w:r>
        <w:rPr>
          <w:rFonts w:ascii="Times New Roman"/>
          <w:b/>
          <w:i w:val="false"/>
          <w:color w:val="000000"/>
          <w:sz w:val="28"/>
        </w:rPr>
        <w:t>
21-бап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мемлекетке баланы бергеннен кейiн бала асырап алу орын алған және осы мемлекеттiң орталық органы баланың болжамды ата-анада болуы оның мүдделерiне неғұрлым сай емес екенiн анықтаған жағдайда, осындай орталық орган баланы қорғау үшiн қажеттi шаралар қабылдайды, атап айтқанда:
</w:t>
      </w:r>
      <w:r>
        <w:br/>
      </w:r>
      <w:r>
        <w:rPr>
          <w:rFonts w:ascii="Times New Roman"/>
          <w:b w:val="false"/>
          <w:i w:val="false"/>
          <w:color w:val="000000"/>
          <w:sz w:val="28"/>
        </w:rPr>
        <w:t>
      а) баланы болжамды ата-анадан қайтарып алады және балаға уақытша қорғаншылық жасалуын ұйымдастырады;
</w:t>
      </w:r>
      <w:r>
        <w:br/>
      </w:r>
      <w:r>
        <w:rPr>
          <w:rFonts w:ascii="Times New Roman"/>
          <w:b w:val="false"/>
          <w:i w:val="false"/>
          <w:color w:val="000000"/>
          <w:sz w:val="28"/>
        </w:rPr>
        <w:t>
      b) шығу тегi мемлекетiнiң орталық органымен консультациядан кейiн баланы асырап алу мақсатында оны жаңадан орналастыруды кешiктiрмей ұйымдастырады немесе бұл қолайсыз болса, баламалы ұзақ мерзiмдi қорғаншылықты ұйымдастырады; шығу тегi мемлекетiнiң орталық органы жаңа болжамды қабылдап алушы ата-ана туралы тиiстi түрде хабардар етiлгенге дейiн бала асырап алу орын алмайды;
</w:t>
      </w:r>
      <w:r>
        <w:br/>
      </w:r>
      <w:r>
        <w:rPr>
          <w:rFonts w:ascii="Times New Roman"/>
          <w:b w:val="false"/>
          <w:i w:val="false"/>
          <w:color w:val="000000"/>
          <w:sz w:val="28"/>
        </w:rPr>
        <w:t>
      с) егер оның мүдделерi соны талап етсе, соңғы амал ретiнде баланы қайтаруды ұйымдастырады.
</w:t>
      </w:r>
      <w:r>
        <w:br/>
      </w:r>
      <w:r>
        <w:rPr>
          <w:rFonts w:ascii="Times New Roman"/>
          <w:b w:val="false"/>
          <w:i w:val="false"/>
          <w:color w:val="000000"/>
          <w:sz w:val="28"/>
        </w:rPr>
        <w:t>
      2. Баланың жасы мен естиярлығына қарай онымен консультация жасалады және бұл қажет болса, осы бапқа сәйкес қабылданатын шараларға қатысты оның келiсiмi алынады.
</w:t>
      </w:r>
    </w:p>
    <w:p>
      <w:pPr>
        <w:spacing w:after="0"/>
        <w:ind w:left="0"/>
        <w:jc w:val="both"/>
      </w:pPr>
      <w:r>
        <w:rPr>
          <w:rFonts w:ascii="Times New Roman"/>
          <w:b w:val="false"/>
          <w:i w:val="false"/>
          <w:color w:val="000000"/>
          <w:sz w:val="28"/>
        </w:rPr>
        <w:t>
</w:t>
      </w:r>
      <w:r>
        <w:rPr>
          <w:rFonts w:ascii="Times New Roman"/>
          <w:b/>
          <w:i w:val="false"/>
          <w:color w:val="000000"/>
          <w:sz w:val="28"/>
        </w:rPr>
        <w:t>
22-бап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тарауға сәйкес орталық органның функцияларын мемлекеттiк билiк орындары немесе уәкiлеттi ұйымдар III тарауға сәйкес оның мемлекетiнiң заңдары бойынша рұқсат етiлетiн көлемде жүзеге асыруы мүмкiн.
</w:t>
      </w:r>
      <w:r>
        <w:br/>
      </w:r>
      <w:r>
        <w:rPr>
          <w:rFonts w:ascii="Times New Roman"/>
          <w:b w:val="false"/>
          <w:i w:val="false"/>
          <w:color w:val="000000"/>
          <w:sz w:val="28"/>
        </w:rPr>
        <w:t>
      2. Кез келген Уағдаласушы мемлекет Конвенцияның депозитарийiне 15-21-баптар бойынша орталық органның функцияларын осы мемлекетте, заңда белгiленген көлемде және осы мемлекеттiң құзыреттi билiк орындарының бақылауын, сондай-ақ:
</w:t>
      </w:r>
      <w:r>
        <w:br/>
      </w:r>
      <w:r>
        <w:rPr>
          <w:rFonts w:ascii="Times New Roman"/>
          <w:b w:val="false"/>
          <w:i w:val="false"/>
          <w:color w:val="000000"/>
          <w:sz w:val="28"/>
        </w:rPr>
        <w:t>
      а) адалдық, кәсiби бiлiктiлiк, тәжiрибелiлiк пен осы мемлекет алдында есеп беруi талаптарына сай және
</w:t>
      </w:r>
      <w:r>
        <w:br/>
      </w:r>
      <w:r>
        <w:rPr>
          <w:rFonts w:ascii="Times New Roman"/>
          <w:b w:val="false"/>
          <w:i w:val="false"/>
          <w:color w:val="000000"/>
          <w:sz w:val="28"/>
        </w:rPr>
        <w:t>
      b) баланы шетелдiк асырап алу үшiн этикалық қасиетi, бiлiмi немесе жұмыс тәжiрибесi бар ұйымдар немесе тұлғалар орындай алады деп мәлiмдеуi мүмкiн.
</w:t>
      </w:r>
      <w:r>
        <w:br/>
      </w:r>
      <w:r>
        <w:rPr>
          <w:rFonts w:ascii="Times New Roman"/>
          <w:b w:val="false"/>
          <w:i w:val="false"/>
          <w:color w:val="000000"/>
          <w:sz w:val="28"/>
        </w:rPr>
        <w:t>
      3. 2-тармақта көзделген мәлiмдеменi жасаған Уағдаласушы мемлекет осы ұйымдар мен тұлғалардың атауларын және мекен-жайлары туралы Халықаралық жеке құқық жөнiндегi Гаага конференциясының Тұрақты бюросына хабарлайды.
</w:t>
      </w:r>
      <w:r>
        <w:br/>
      </w:r>
      <w:r>
        <w:rPr>
          <w:rFonts w:ascii="Times New Roman"/>
          <w:b w:val="false"/>
          <w:i w:val="false"/>
          <w:color w:val="000000"/>
          <w:sz w:val="28"/>
        </w:rPr>
        <w:t>
      4. Кез келген Уағдаласушы мемлекет Конвенцияның депозитарийiне егер орталық органдардың функциялары 1-тармаққа сәйкес орындалған жағдайда ғана оның аумағында тұрақты тұрып жатқан баланы асырап алуға болады деп мәлiмдей алады.
</w:t>
      </w:r>
      <w:r>
        <w:br/>
      </w:r>
      <w:r>
        <w:rPr>
          <w:rFonts w:ascii="Times New Roman"/>
          <w:b w:val="false"/>
          <w:i w:val="false"/>
          <w:color w:val="000000"/>
          <w:sz w:val="28"/>
        </w:rPr>
        <w:t>
      5. 2-тармаққа сәйкес жасалған кез келген мәлiмдемеге қарамастан, кез келген жағдайда 15 және 16-баптарда көзделген баяндамалар 1-тармаққа сәйкес орталық органның немесе басқа да билiк орындарының немесе ұйымдардың басшылығымен дайындалады.
</w:t>
      </w:r>
    </w:p>
    <w:p>
      <w:pPr>
        <w:spacing w:after="0"/>
        <w:ind w:left="0"/>
        <w:jc w:val="both"/>
      </w:pPr>
      <w:r>
        <w:rPr>
          <w:rFonts w:ascii="Times New Roman"/>
          <w:b w:val="false"/>
          <w:i w:val="false"/>
          <w:color w:val="000000"/>
          <w:sz w:val="28"/>
        </w:rPr>
        <w:t>
</w:t>
      </w:r>
      <w:r>
        <w:rPr>
          <w:rFonts w:ascii="Times New Roman"/>
          <w:b/>
          <w:i w:val="false"/>
          <w:color w:val="000000"/>
          <w:sz w:val="28"/>
        </w:rPr>
        <w:t>
V тарау. БАЛА АСЫРАП АЛУДЫ ТАНУ ЖӘНЕ ОНЫҢ САЛДАРЛАРЫ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Конвенцияға сәйкес бала асырап алу жүргiзiлген мемлекеттiң құзыреттi билiк орны ресiмдеген бала асырап алу басқа да Уағдаласушы мемлекеттiң заңы деп танылады. Куәландырылған куәлiк 17-бап "с" тармақшасы бойынша келiсiм қашан берiлдi және оны кем бергенiн нақтылайды.
</w:t>
      </w:r>
      <w:r>
        <w:br/>
      </w:r>
      <w:r>
        <w:rPr>
          <w:rFonts w:ascii="Times New Roman"/>
          <w:b w:val="false"/>
          <w:i w:val="false"/>
          <w:color w:val="000000"/>
          <w:sz w:val="28"/>
        </w:rPr>
        <w:t>
      2. Әрбiр Уағдаласушы мемлекет оған қол қою, бекiту, қабылдау, мақұлдау немесе қосылу кезiнде Конвенцияның депозитарийiн осы мемлекетке куәлiк беруге құқылы орган немесе билiк орындарының атаулары мен функциялары туралы хабардар етедi. Сондай-ақ ол депозитарийдi осы органдардың кез келген өзгерiстерi мен атаулары туралы хабардар етедi.
</w:t>
      </w:r>
    </w:p>
    <w:p>
      <w:pPr>
        <w:spacing w:after="0"/>
        <w:ind w:left="0"/>
        <w:jc w:val="both"/>
      </w:pPr>
      <w:r>
        <w:rPr>
          <w:rFonts w:ascii="Times New Roman"/>
          <w:b w:val="false"/>
          <w:i w:val="false"/>
          <w:color w:val="000000"/>
          <w:sz w:val="28"/>
        </w:rPr>
        <w:t>
</w:t>
      </w:r>
      <w:r>
        <w:rPr>
          <w:rFonts w:ascii="Times New Roman"/>
          <w:b/>
          <w:i w:val="false"/>
          <w:color w:val="000000"/>
          <w:sz w:val="28"/>
        </w:rPr>
        <w:t>
24-бап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баланың мүдделерiн неғұрлым назарға ала отырып, бала асырап алу оның мемлекеттiк саясатына көпе-көрiнеу қайшы келген жағдайда ғана Уағдаласушы мемлекетте бала асырап алуды танудан бас тартылуы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25-бап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Уағдаласушы мемлекет Конвенцияның депозитарийiне 39-баптың 2-тармағы негiзiнде жасалған келiсiмге сәйкес жүзеге асырылған бала асырап алу тұрғысында оны осы Конвенцияның ережелерiмен байланыстыруға болмайды деп мәлiмдей алады.
</w:t>
      </w:r>
    </w:p>
    <w:p>
      <w:pPr>
        <w:spacing w:after="0"/>
        <w:ind w:left="0"/>
        <w:jc w:val="both"/>
      </w:pPr>
      <w:r>
        <w:rPr>
          <w:rFonts w:ascii="Times New Roman"/>
          <w:b w:val="false"/>
          <w:i w:val="false"/>
          <w:color w:val="000000"/>
          <w:sz w:val="28"/>
        </w:rPr>
        <w:t>
</w:t>
      </w:r>
      <w:r>
        <w:rPr>
          <w:rFonts w:ascii="Times New Roman"/>
          <w:b/>
          <w:i w:val="false"/>
          <w:color w:val="000000"/>
          <w:sz w:val="28"/>
        </w:rPr>
        <w:t>
26-бап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 асырап алуды тану мыналарды:
</w:t>
      </w:r>
      <w:r>
        <w:br/>
      </w:r>
      <w:r>
        <w:rPr>
          <w:rFonts w:ascii="Times New Roman"/>
          <w:b w:val="false"/>
          <w:i w:val="false"/>
          <w:color w:val="000000"/>
          <w:sz w:val="28"/>
        </w:rPr>
        <w:t>
      а) бала мен оны қабылдап алушы ата-ана арасындағы өзара құқықтық қатынастарды;
</w:t>
      </w:r>
      <w:r>
        <w:br/>
      </w:r>
      <w:r>
        <w:rPr>
          <w:rFonts w:ascii="Times New Roman"/>
          <w:b w:val="false"/>
          <w:i w:val="false"/>
          <w:color w:val="000000"/>
          <w:sz w:val="28"/>
        </w:rPr>
        <w:t>
      b) қабылдап алушы ата-ананың бала үшiн жауапкершiлiгiн;
</w:t>
      </w:r>
      <w:r>
        <w:br/>
      </w:r>
      <w:r>
        <w:rPr>
          <w:rFonts w:ascii="Times New Roman"/>
          <w:b w:val="false"/>
          <w:i w:val="false"/>
          <w:color w:val="000000"/>
          <w:sz w:val="28"/>
        </w:rPr>
        <w:t>
      с) егер ол орын алған Уағдаласушы мемлекетте бала асырап алудың осындай салдарлары болса, бала мен оның анасы және әкесi арасында бұрын орын алған құқықтық қатынастардың тоқтатылуын тануды қамтиды.
</w:t>
      </w:r>
      <w:r>
        <w:br/>
      </w:r>
      <w:r>
        <w:rPr>
          <w:rFonts w:ascii="Times New Roman"/>
          <w:b w:val="false"/>
          <w:i w:val="false"/>
          <w:color w:val="000000"/>
          <w:sz w:val="28"/>
        </w:rPr>
        <w:t>
      2. Егер бала асырап алу бала мен оның анасы және әкесi арасында бұрын орын алған құқықтық қатынастардың тоқтатылуына әкеп соқтырса, бала қабылдаушы мемлекетте және бала асырап алу танылған кез келген Уағдаласушы мемлекетте осындай әрбiр мемлекетте осындай салдарлар орын алатын бала асырап алудан туындайтын осындай құқықтарға ие болады.
</w:t>
      </w:r>
      <w:r>
        <w:br/>
      </w:r>
      <w:r>
        <w:rPr>
          <w:rFonts w:ascii="Times New Roman"/>
          <w:b w:val="false"/>
          <w:i w:val="false"/>
          <w:color w:val="000000"/>
          <w:sz w:val="28"/>
        </w:rPr>
        <w:t>
      3. Алдыңғы тармақтар асырап алу танылған Уағдаласушы мемлекетте қолданылатын бала үшiн неғұрлым қолайлы кез келген ереженiң қолданылуына кедергі жасамайды.
</w:t>
      </w:r>
    </w:p>
    <w:p>
      <w:pPr>
        <w:spacing w:after="0"/>
        <w:ind w:left="0"/>
        <w:jc w:val="both"/>
      </w:pPr>
      <w:r>
        <w:rPr>
          <w:rFonts w:ascii="Times New Roman"/>
          <w:b w:val="false"/>
          <w:i w:val="false"/>
          <w:color w:val="000000"/>
          <w:sz w:val="28"/>
        </w:rPr>
        <w:t>
</w:t>
      </w:r>
      <w:r>
        <w:rPr>
          <w:rFonts w:ascii="Times New Roman"/>
          <w:b/>
          <w:i w:val="false"/>
          <w:color w:val="000000"/>
          <w:sz w:val="28"/>
        </w:rPr>
        <w:t>
27-бап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Шығу тегi мемлекетiнде рұқсат етiлген бала асырап алу бала мен оның анасы және әкесi арасында бұрын орын алған құқықтық қатынастардың тоқтатылуының салдарлары жоқ жерде, ол конвенцияға сәйкес бала асырап алуды танитын қабылдаушы мемлекетте, мынадай жағдайларда:
</w:t>
      </w:r>
      <w:r>
        <w:br/>
      </w:r>
      <w:r>
        <w:rPr>
          <w:rFonts w:ascii="Times New Roman"/>
          <w:b w:val="false"/>
          <w:i w:val="false"/>
          <w:color w:val="000000"/>
          <w:sz w:val="28"/>
        </w:rPr>
        <w:t>
      а) егер қабылдаушы мемлекеттiң заңы осыған рұқсат етсе;
</w:t>
      </w:r>
      <w:r>
        <w:br/>
      </w:r>
      <w:r>
        <w:rPr>
          <w:rFonts w:ascii="Times New Roman"/>
          <w:b w:val="false"/>
          <w:i w:val="false"/>
          <w:color w:val="000000"/>
          <w:sz w:val="28"/>
        </w:rPr>
        <w:t>
      b) егер 4-тармақтың "с" және "д" тармақтарында аталған келiсiм осындай бала асырап алу мақсаттары үшiн алынса немесе алынатын болса, осындай салдарлары бар бала асырап алуға айналуы мүмкiн.
</w:t>
      </w:r>
      <w:r>
        <w:br/>
      </w:r>
      <w:r>
        <w:rPr>
          <w:rFonts w:ascii="Times New Roman"/>
          <w:b w:val="false"/>
          <w:i w:val="false"/>
          <w:color w:val="000000"/>
          <w:sz w:val="28"/>
        </w:rPr>
        <w:t>
      2. 23-бап бала асырап алудың салдарларын өзгерту туралы шешiмге қатысты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VI тарау.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28-бап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мемлекеттiң шегiнде тұрақты тұратын баланы асырап алу осы мемлекетте жүргiзiлсiн деп талап қойған немесе оны асырап алуға дейiн баланы қабылдаушы мемлекетке орналастыруға немесе беруге тыйым салған шығу тегi мемлекетiнiң кез келген заңына әсер етпейдi.
</w:t>
      </w:r>
    </w:p>
    <w:p>
      <w:pPr>
        <w:spacing w:after="0"/>
        <w:ind w:left="0"/>
        <w:jc w:val="both"/>
      </w:pPr>
      <w:r>
        <w:rPr>
          <w:rFonts w:ascii="Times New Roman"/>
          <w:b w:val="false"/>
          <w:i w:val="false"/>
          <w:color w:val="000000"/>
          <w:sz w:val="28"/>
        </w:rPr>
        <w:t>
</w:t>
      </w:r>
      <w:r>
        <w:rPr>
          <w:rFonts w:ascii="Times New Roman"/>
          <w:b/>
          <w:i w:val="false"/>
          <w:color w:val="000000"/>
          <w:sz w:val="28"/>
        </w:rPr>
        <w:t>
29-бап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бала асырап алу отбасы шегiнде жүрмесе немесе орындай байланыс шығу тегi мемлекетiнiң құзыреттi билiк орыны белгiлеген шарттарға сай келсе, 4-баптың "а"-"с" тармақтарының, 5-баптың "а" тармағының талаптары орындалғанға дейiн болжамды қабылдап алушы ата-ана мен баланың ата-анасы немесе кез келген басқа да балаға қамқорлық жасаған адам арасында байланыстар жүзеге асырылмауы тиiс.
</w:t>
      </w:r>
    </w:p>
    <w:p>
      <w:pPr>
        <w:spacing w:after="0"/>
        <w:ind w:left="0"/>
        <w:jc w:val="both"/>
      </w:pPr>
      <w:r>
        <w:rPr>
          <w:rFonts w:ascii="Times New Roman"/>
          <w:b w:val="false"/>
          <w:i w:val="false"/>
          <w:color w:val="000000"/>
          <w:sz w:val="28"/>
        </w:rPr>
        <w:t>
</w:t>
      </w:r>
      <w:r>
        <w:rPr>
          <w:rFonts w:ascii="Times New Roman"/>
          <w:b/>
          <w:i w:val="false"/>
          <w:color w:val="000000"/>
          <w:sz w:val="28"/>
        </w:rPr>
        <w:t>
30-бап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құзыреттi билiк орындары баланың шығу тегiне қатыстылардың қолда бар ақпараттың, атап айтқанда оның ата-анасына қатысты ақпараттың, сондай-ақ медициналық картасы ашылмауын қамтамасыз етедi.
</w:t>
      </w:r>
      <w:r>
        <w:br/>
      </w:r>
      <w:r>
        <w:rPr>
          <w:rFonts w:ascii="Times New Roman"/>
          <w:b w:val="false"/>
          <w:i w:val="false"/>
          <w:color w:val="000000"/>
          <w:sz w:val="28"/>
        </w:rPr>
        <w:t>
      2. Олар баланың немесе оның өкiлдерiнiң осындай ақпаратқа тиiстi басшылық етумен осындай мемлекеттiң заңында қаншалықты рұқсат етiлуiне қарай қол жеткiзуiн қамтамасыз етедi.
</w:t>
      </w:r>
    </w:p>
    <w:p>
      <w:pPr>
        <w:spacing w:after="0"/>
        <w:ind w:left="0"/>
        <w:jc w:val="both"/>
      </w:pPr>
      <w:r>
        <w:rPr>
          <w:rFonts w:ascii="Times New Roman"/>
          <w:b w:val="false"/>
          <w:i w:val="false"/>
          <w:color w:val="000000"/>
          <w:sz w:val="28"/>
        </w:rPr>
        <w:t>
</w:t>
      </w:r>
      <w:r>
        <w:rPr>
          <w:rFonts w:ascii="Times New Roman"/>
          <w:b/>
          <w:i w:val="false"/>
          <w:color w:val="000000"/>
          <w:sz w:val="28"/>
        </w:rPr>
        <w:t>
31-бап
</w:t>
      </w:r>
      <w:r>
        <w:rPr>
          <w:rFonts w:ascii="Times New Roman"/>
          <w:b w:val="false"/>
          <w:i w:val="false"/>
          <w:color w:val="000000"/>
          <w:sz w:val="28"/>
        </w:rPr>
        <w:t>
</w:t>
      </w:r>
    </w:p>
    <w:p>
      <w:pPr>
        <w:spacing w:after="0"/>
        <w:ind w:left="0"/>
        <w:jc w:val="both"/>
      </w:pPr>
      <w:r>
        <w:rPr>
          <w:rFonts w:ascii="Times New Roman"/>
          <w:b w:val="false"/>
          <w:i w:val="false"/>
          <w:color w:val="000000"/>
          <w:sz w:val="28"/>
        </w:rPr>
        <w:t>
      30-бапқа нұқсан тигiзбейтiн, Конвенция бойынша жиналған немесе берiлген жеке сипаттағы мәлiметтер, әсiресе 15 және 16-баптарда көрсетiлген мәлiметтер тек қана олар жиналған немесе берiлген мақсатта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32-бап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Баланы шетелдiк асырап алуға қатысты қызметтен ешкiм де орынсыз қаржылық немесе басқа да пайда алмауы тиiс.
</w:t>
      </w:r>
      <w:r>
        <w:br/>
      </w:r>
      <w:r>
        <w:rPr>
          <w:rFonts w:ascii="Times New Roman"/>
          <w:b w:val="false"/>
          <w:i w:val="false"/>
          <w:color w:val="000000"/>
          <w:sz w:val="28"/>
        </w:rPr>
        <w:t>
      2. Бала асырап алу процесiне тартылған тұлғаларға көңiлге қонымды кәсiби қаламақыларды қоса алғанда, тек шығыстар мен шығындар ғана белгiленуi немесе төленуi мүмкiн.
</w:t>
      </w:r>
      <w:r>
        <w:br/>
      </w:r>
      <w:r>
        <w:rPr>
          <w:rFonts w:ascii="Times New Roman"/>
          <w:b w:val="false"/>
          <w:i w:val="false"/>
          <w:color w:val="000000"/>
          <w:sz w:val="28"/>
        </w:rPr>
        <w:t>
      3. Бала асырап алу процеске тартылған органдардың басшылары, әкiмшiлерi мен қызметшілері көрсетілген қызметтер құнынан жоғары негізделмеген сыйақы алмайды.
</w:t>
      </w:r>
    </w:p>
    <w:p>
      <w:pPr>
        <w:spacing w:after="0"/>
        <w:ind w:left="0"/>
        <w:jc w:val="both"/>
      </w:pPr>
      <w:r>
        <w:rPr>
          <w:rFonts w:ascii="Times New Roman"/>
          <w:b w:val="false"/>
          <w:i w:val="false"/>
          <w:color w:val="000000"/>
          <w:sz w:val="28"/>
        </w:rPr>
        <w:t>
</w:t>
      </w:r>
      <w:r>
        <w:rPr>
          <w:rFonts w:ascii="Times New Roman"/>
          <w:b/>
          <w:i w:val="false"/>
          <w:color w:val="000000"/>
          <w:sz w:val="28"/>
        </w:rPr>
        <w:t>
33-бап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әлде бiр ережесi сақталмауда немесе сақталмау қауіп орын алғанын байқаған құзыреттi билiк орны дереу өз мемлекетiнiң орталық билiк орынына хабардар етеді. Бұл орталық билiк орыны тиiсті шаралар қабылдануын қамтамасыз етуге жауапты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34-бап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құжатты алатын мемлекеттiң құзыреттi органы талап етсе, онда оған құжаттың түпнұсқасына сай куәландырылған аудармасы тапсырылуы тиіс. Егер өзгеше көзделмесе, осындай аударма үшін шығыстар болжамды ата-анаға жүктеледi.
</w:t>
      </w:r>
    </w:p>
    <w:p>
      <w:pPr>
        <w:spacing w:after="0"/>
        <w:ind w:left="0"/>
        <w:jc w:val="both"/>
      </w:pPr>
      <w:r>
        <w:rPr>
          <w:rFonts w:ascii="Times New Roman"/>
          <w:b w:val="false"/>
          <w:i w:val="false"/>
          <w:color w:val="000000"/>
          <w:sz w:val="28"/>
        </w:rPr>
        <w:t>
</w:t>
      </w:r>
      <w:r>
        <w:rPr>
          <w:rFonts w:ascii="Times New Roman"/>
          <w:b/>
          <w:i w:val="false"/>
          <w:color w:val="000000"/>
          <w:sz w:val="28"/>
        </w:rPr>
        <w:t>
35-бап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мемлекеттердiң құзыретті органдарды бала асырап алу процесін жылдам жүргiзуi тиiс.
</w:t>
      </w:r>
    </w:p>
    <w:p>
      <w:pPr>
        <w:spacing w:after="0"/>
        <w:ind w:left="0"/>
        <w:jc w:val="both"/>
      </w:pPr>
      <w:r>
        <w:rPr>
          <w:rFonts w:ascii="Times New Roman"/>
          <w:b w:val="false"/>
          <w:i w:val="false"/>
          <w:color w:val="000000"/>
          <w:sz w:val="28"/>
        </w:rPr>
        <w:t>
</w:t>
      </w:r>
      <w:r>
        <w:rPr>
          <w:rFonts w:ascii="Times New Roman"/>
          <w:b/>
          <w:i w:val="false"/>
          <w:color w:val="000000"/>
          <w:sz w:val="28"/>
        </w:rPr>
        <w:t>
36-бап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 асырап алуға қатысты әртүрлi аумақтық бiрлiктерде қолданылатын екi немесе одан да көп құқық жүйесi бар мемлекетке қатысты:
</w:t>
      </w:r>
      <w:r>
        <w:br/>
      </w:r>
      <w:r>
        <w:rPr>
          <w:rFonts w:ascii="Times New Roman"/>
          <w:b w:val="false"/>
          <w:i w:val="false"/>
          <w:color w:val="000000"/>
          <w:sz w:val="28"/>
        </w:rPr>
        <w:t>
      а) осы мемлекеттегi тұрақты тұру орнына кез келген сiлтеме жасау осы мемлекеттiң аумақтық бірлігіндегі тұрақты тұру жеріне қатысты деп түсiндiрiледi;
</w:t>
      </w:r>
      <w:r>
        <w:br/>
      </w:r>
      <w:r>
        <w:rPr>
          <w:rFonts w:ascii="Times New Roman"/>
          <w:b w:val="false"/>
          <w:i w:val="false"/>
          <w:color w:val="000000"/>
          <w:sz w:val="28"/>
        </w:rPr>
        <w:t>
      b) осы мемлекеттiң заңына кез келген сiлтеме жасау тиісті аумақтық бірліктің қолданыстағы заңына қатысты деп түсіндіріледі;
</w:t>
      </w:r>
      <w:r>
        <w:br/>
      </w:r>
      <w:r>
        <w:rPr>
          <w:rFonts w:ascii="Times New Roman"/>
          <w:b w:val="false"/>
          <w:i w:val="false"/>
          <w:color w:val="000000"/>
          <w:sz w:val="28"/>
        </w:rPr>
        <w:t>
      с) осы мемлекеттiң құзыреттi билiк орындарына немесе мемлекеттік билік орындарына жасалған кез келген сiлтеме тиiстi аумақтық бiрлiкте iс-әрекет жасауға Уәкiлеттi билiк орындары деп түсiндiрiледi;
</w:t>
      </w:r>
      <w:r>
        <w:br/>
      </w:r>
      <w:r>
        <w:rPr>
          <w:rFonts w:ascii="Times New Roman"/>
          <w:b w:val="false"/>
          <w:i w:val="false"/>
          <w:color w:val="000000"/>
          <w:sz w:val="28"/>
        </w:rPr>
        <w:t>
      d) осы мемлекеттiң уәкiлеттi органдарына кез келген сiлтеме жасау тиiстi аумақтық бiрлiктiң уәкiлеттi органдарына қатысты деп түсiндiрiледi.
</w:t>
      </w:r>
    </w:p>
    <w:p>
      <w:pPr>
        <w:spacing w:after="0"/>
        <w:ind w:left="0"/>
        <w:jc w:val="both"/>
      </w:pPr>
      <w:r>
        <w:rPr>
          <w:rFonts w:ascii="Times New Roman"/>
          <w:b w:val="false"/>
          <w:i w:val="false"/>
          <w:color w:val="000000"/>
          <w:sz w:val="28"/>
        </w:rPr>
        <w:t>
</w:t>
      </w:r>
      <w:r>
        <w:rPr>
          <w:rFonts w:ascii="Times New Roman"/>
          <w:b/>
          <w:i w:val="false"/>
          <w:color w:val="000000"/>
          <w:sz w:val="28"/>
        </w:rPr>
        <w:t>
37-бап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 асырап алуда әртүрлi санаттағы тұлғалардың қатынастарын реттеуде қолданылатын екi немесе одан да көп құқық жүйесi бар мемлекетке қатысты осы мемлекеттiң құқығына кез келген сiлтеме жасау осы мемлекеттiң аталған заңымен көрсетiлген құқық жүйесiне қатысты деп түсiндiрiледi.
</w:t>
      </w:r>
    </w:p>
    <w:p>
      <w:pPr>
        <w:spacing w:after="0"/>
        <w:ind w:left="0"/>
        <w:jc w:val="both"/>
      </w:pPr>
      <w:r>
        <w:rPr>
          <w:rFonts w:ascii="Times New Roman"/>
          <w:b w:val="false"/>
          <w:i w:val="false"/>
          <w:color w:val="000000"/>
          <w:sz w:val="28"/>
        </w:rPr>
        <w:t>
</w:t>
      </w:r>
      <w:r>
        <w:rPr>
          <w:rFonts w:ascii="Times New Roman"/>
          <w:b/>
          <w:i w:val="false"/>
          <w:color w:val="000000"/>
          <w:sz w:val="28"/>
        </w:rPr>
        <w:t>
38-бап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құқық жүйесi бiрыңғай мемлекет осыны iстеуге мiндеттi болмаса, оның шегiндегi бала асырап алуға қатысты өздерiнiң өзiндiк құқықтық нормалары бар әртүрлi аумақтар бар мемлекет Конвенцияның ережелерiн қолдануға мiндеттi емес.
</w:t>
      </w:r>
    </w:p>
    <w:p>
      <w:pPr>
        <w:spacing w:after="0"/>
        <w:ind w:left="0"/>
        <w:jc w:val="both"/>
      </w:pPr>
      <w:r>
        <w:rPr>
          <w:rFonts w:ascii="Times New Roman"/>
          <w:b w:val="false"/>
          <w:i w:val="false"/>
          <w:color w:val="000000"/>
          <w:sz w:val="28"/>
        </w:rPr>
        <w:t>
</w:t>
      </w:r>
      <w:r>
        <w:rPr>
          <w:rFonts w:ascii="Times New Roman"/>
          <w:b/>
          <w:i w:val="false"/>
          <w:color w:val="000000"/>
          <w:sz w:val="28"/>
        </w:rPr>
        <w:t>
39-бап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осындай құжатқа қатысушы мемлекеттер кері сипаттағы мәлiмдеме жасамаса, Конвенция Уағдаласушы мемлекеттер қатысушысы болып табылатын және Конвенция реттейтiн мәселелер бойынша ережелер қамтылған қандай да бiр халықаралық құжаттарына Конвенция әсер етпейдi.
</w:t>
      </w:r>
      <w:r>
        <w:br/>
      </w:r>
      <w:r>
        <w:rPr>
          <w:rFonts w:ascii="Times New Roman"/>
          <w:b w:val="false"/>
          <w:i w:val="false"/>
          <w:color w:val="000000"/>
          <w:sz w:val="28"/>
        </w:rPr>
        <w:t>
      2. Олардың өзара қатынастарында Конвенцияны неғұрлым жақсы қолдану мақсатында кез келген Уағдаласушы мемлекет бiр немесе одан да көп Уағдаласушы мемлекеттермен келiсiм жасай алады. Бұл келiсiмдер тек 14-16 және 18-21-баптардың ережелерiнен ғана ауытқи алады. Осындай келiсiмдер жасаған мемлекеттер оның көшiрмесiн Конвенцияның депозитарийiне бередi.
</w:t>
      </w:r>
    </w:p>
    <w:p>
      <w:pPr>
        <w:spacing w:after="0"/>
        <w:ind w:left="0"/>
        <w:jc w:val="both"/>
      </w:pPr>
      <w:r>
        <w:rPr>
          <w:rFonts w:ascii="Times New Roman"/>
          <w:b w:val="false"/>
          <w:i w:val="false"/>
          <w:color w:val="000000"/>
          <w:sz w:val="28"/>
        </w:rPr>
        <w:t>
</w:t>
      </w:r>
      <w:r>
        <w:rPr>
          <w:rFonts w:ascii="Times New Roman"/>
          <w:b/>
          <w:i w:val="false"/>
          <w:color w:val="000000"/>
          <w:sz w:val="28"/>
        </w:rPr>
        <w:t>
40-бап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Конвенцияға ешқандай ескертпе жасауға жол берiлмейдi.
</w:t>
      </w:r>
    </w:p>
    <w:p>
      <w:pPr>
        <w:spacing w:after="0"/>
        <w:ind w:left="0"/>
        <w:jc w:val="both"/>
      </w:pPr>
      <w:r>
        <w:rPr>
          <w:rFonts w:ascii="Times New Roman"/>
          <w:b w:val="false"/>
          <w:i w:val="false"/>
          <w:color w:val="000000"/>
          <w:sz w:val="28"/>
        </w:rPr>
        <w:t>
</w:t>
      </w:r>
      <w:r>
        <w:rPr>
          <w:rFonts w:ascii="Times New Roman"/>
          <w:b/>
          <w:i w:val="false"/>
          <w:color w:val="000000"/>
          <w:sz w:val="28"/>
        </w:rPr>
        <w:t>
41-бап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қабылдаушы мемлекетте және шығу тегi мемлекетiнде күшiне енгеннен кейiн 14-бапта көзделген өтiнiш алынған әрбiр жағдайда Конвенция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42-бап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жеке құқық жөнiндегi Гаага конференциясының Бас хатшысы Конвенцияның практикада қолданылуын қарау үшiн тұрақты түрде Арнайы комиссияны шақырады.
</w:t>
      </w:r>
    </w:p>
    <w:p>
      <w:pPr>
        <w:spacing w:after="0"/>
        <w:ind w:left="0"/>
        <w:jc w:val="both"/>
      </w:pPr>
      <w:r>
        <w:rPr>
          <w:rFonts w:ascii="Times New Roman"/>
          <w:b w:val="false"/>
          <w:i w:val="false"/>
          <w:color w:val="000000"/>
          <w:sz w:val="28"/>
        </w:rPr>
        <w:t>
</w:t>
      </w:r>
      <w:r>
        <w:rPr>
          <w:rFonts w:ascii="Times New Roman"/>
          <w:b/>
          <w:i w:val="false"/>
          <w:color w:val="000000"/>
          <w:sz w:val="28"/>
        </w:rPr>
        <w:t>
VII тарау.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43-бап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Оның он жетiншi сессиясында Халықаралық жеке құқық жөнiндегi Гаага конференциясының мүшелерi болып табылған және осы сессияға қатысқан басқа да мемлекеттердiң қол қоюы үшiн Конвенция ашық.
</w:t>
      </w:r>
      <w:r>
        <w:br/>
      </w:r>
      <w:r>
        <w:rPr>
          <w:rFonts w:ascii="Times New Roman"/>
          <w:b w:val="false"/>
          <w:i w:val="false"/>
          <w:color w:val="000000"/>
          <w:sz w:val="28"/>
        </w:rPr>
        <w:t>
      2. Ол бекiтiлуi, қабылдануы немесе мақұлдануы тиiс және бекiту, қабылдау 3 немесе мақұлдау туралы құжаттар Конвенцияның депозитарий болып табылатын Нидерланды Корольдiгiнiң Сыртқы iстер министрлiгiне сақтауға тапсырылуы тиiс.
</w:t>
      </w:r>
    </w:p>
    <w:p>
      <w:pPr>
        <w:spacing w:after="0"/>
        <w:ind w:left="0"/>
        <w:jc w:val="both"/>
      </w:pPr>
      <w:r>
        <w:rPr>
          <w:rFonts w:ascii="Times New Roman"/>
          <w:b w:val="false"/>
          <w:i w:val="false"/>
          <w:color w:val="000000"/>
          <w:sz w:val="28"/>
        </w:rPr>
        <w:t>
</w:t>
      </w:r>
      <w:r>
        <w:rPr>
          <w:rFonts w:ascii="Times New Roman"/>
          <w:b/>
          <w:i w:val="false"/>
          <w:color w:val="000000"/>
          <w:sz w:val="28"/>
        </w:rPr>
        <w:t>
44-бап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46-баптың 1-тармағына сәйкес ол күшiне енгеннен кейiн кез келген мемлекет Конвенцияға қосыла алады.
</w:t>
      </w:r>
      <w:r>
        <w:br/>
      </w:r>
      <w:r>
        <w:rPr>
          <w:rFonts w:ascii="Times New Roman"/>
          <w:b w:val="false"/>
          <w:i w:val="false"/>
          <w:color w:val="000000"/>
          <w:sz w:val="28"/>
        </w:rPr>
        <w:t>
      2. Қосылу туралы құжаттар депозитарийге сақтауға тапсырылады.
</w:t>
      </w:r>
      <w:r>
        <w:br/>
      </w:r>
      <w:r>
        <w:rPr>
          <w:rFonts w:ascii="Times New Roman"/>
          <w:b w:val="false"/>
          <w:i w:val="false"/>
          <w:color w:val="000000"/>
          <w:sz w:val="28"/>
        </w:rPr>
        <w:t>
      3. Осындай қосылу тек қосылушы мемлекет пен 48 баптың "b" тармағында аталған хабарлама алынғаннан кейiн алты ай iшiнде оның қосылуына қарсылық бiлдiрмеген Уағдаласушы мемлекеттер арасында ғана қолданылатын болады. Қосылғаннан кейiн Конвенцияны бекiту, қабылдау немесе мақұлдау кезiнде де осындай қарсылықты мемлекеттер ұсына алады. Депозитарий осындай кез келген қарсылық туралы хабардар етiлуi тиiс.
</w:t>
      </w:r>
    </w:p>
    <w:p>
      <w:pPr>
        <w:spacing w:after="0"/>
        <w:ind w:left="0"/>
        <w:jc w:val="both"/>
      </w:pPr>
      <w:r>
        <w:rPr>
          <w:rFonts w:ascii="Times New Roman"/>
          <w:b w:val="false"/>
          <w:i w:val="false"/>
          <w:color w:val="000000"/>
          <w:sz w:val="28"/>
        </w:rPr>
        <w:t>
</w:t>
      </w:r>
      <w:r>
        <w:rPr>
          <w:rFonts w:ascii="Times New Roman"/>
          <w:b/>
          <w:i w:val="false"/>
          <w:color w:val="000000"/>
          <w:sz w:val="28"/>
        </w:rPr>
        <w:t>
45-бап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мемлекетте Конвенцияда қаралатын мәселелерге қатысты әртүрлi құқық жүйесi қолданылатын бiр немесе одан да көп аумақтық бiрлiк болса, онда ол қол қою, бекiту, қабылдау, мақұлдау немесе қосылу кезiнде осы Конвенция оның бүкiл аумақтық бiрлiктерiнде немесе бiреуiнде немесе бiрнешеуiнде қолданылады деп мәлiмдей алады және кез келген уақытта басқа мәлiмдеме берiп, осы мәлiмдеменi өзгерте алады.
</w:t>
      </w:r>
      <w:r>
        <w:br/>
      </w:r>
      <w:r>
        <w:rPr>
          <w:rFonts w:ascii="Times New Roman"/>
          <w:b w:val="false"/>
          <w:i w:val="false"/>
          <w:color w:val="000000"/>
          <w:sz w:val="28"/>
        </w:rPr>
        <w:t>
      2. Кез келген осындай мәлiмдеме туралы депозитарий хабардар етiлуi тиiс және онда Конвенцияға қосылатын аумақтық бiрлiктер дәл көрсетiлуi тиiс.
</w:t>
      </w:r>
      <w:r>
        <w:br/>
      </w:r>
      <w:r>
        <w:rPr>
          <w:rFonts w:ascii="Times New Roman"/>
          <w:b w:val="false"/>
          <w:i w:val="false"/>
          <w:color w:val="000000"/>
          <w:sz w:val="28"/>
        </w:rPr>
        <w:t>
      3. Егер мемлекет осы бапқа сәйкес мәлiмдеме жасамаса, онда Конвенция осы мемлекеттiң бүкiл аумақтық бiрлiктерiне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46-бап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43-бапта көрсетiлген бекiту, қабылдау немесе мақұлдау туралы үшiншi құжат сақтауға тапсырылған соң үш ай өткеннен кейiнгi айдың бiрiншi күнi Конвенция күшiне енедi.
</w:t>
      </w:r>
      <w:r>
        <w:br/>
      </w:r>
      <w:r>
        <w:rPr>
          <w:rFonts w:ascii="Times New Roman"/>
          <w:b w:val="false"/>
          <w:i w:val="false"/>
          <w:color w:val="000000"/>
          <w:sz w:val="28"/>
        </w:rPr>
        <w:t>
      2. Кейiн Конвенция:
</w:t>
      </w:r>
      <w:r>
        <w:br/>
      </w:r>
      <w:r>
        <w:rPr>
          <w:rFonts w:ascii="Times New Roman"/>
          <w:b w:val="false"/>
          <w:i w:val="false"/>
          <w:color w:val="000000"/>
          <w:sz w:val="28"/>
        </w:rPr>
        <w:t>
      а) оны бекiтетiн, қабылдайтын немесе мақұлдайтын немесе оған қосылатын әрбiр мемлекет үшiн бекiту, қабылдау немесе мақұлдау немесе қосылу туралы оның құжаты сақтауға тапсырылған соң үш ай өткеннен кейiнгi айдың бiрiншi күні;
</w:t>
      </w:r>
      <w:r>
        <w:br/>
      </w:r>
      <w:r>
        <w:rPr>
          <w:rFonts w:ascii="Times New Roman"/>
          <w:b w:val="false"/>
          <w:i w:val="false"/>
          <w:color w:val="000000"/>
          <w:sz w:val="28"/>
        </w:rPr>
        <w:t>
      b) 45-бапқа сәйкес оларға Конвенция қолданылатын аумақтық бiрлiк үшiн осы бапта көрсетiлген хабарлама жасалғаннан кейiн үш ай өткеннен кейiнгi айдың бiрiншi күнi күшiне енедi.
</w:t>
      </w:r>
    </w:p>
    <w:p>
      <w:pPr>
        <w:spacing w:after="0"/>
        <w:ind w:left="0"/>
        <w:jc w:val="both"/>
      </w:pPr>
      <w:r>
        <w:rPr>
          <w:rFonts w:ascii="Times New Roman"/>
          <w:b w:val="false"/>
          <w:i w:val="false"/>
          <w:color w:val="000000"/>
          <w:sz w:val="28"/>
        </w:rPr>
        <w:t>
</w:t>
      </w:r>
      <w:r>
        <w:rPr>
          <w:rFonts w:ascii="Times New Roman"/>
          <w:b/>
          <w:i w:val="false"/>
          <w:color w:val="000000"/>
          <w:sz w:val="28"/>
        </w:rPr>
        <w:t>
47-бап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мемлекет - Конвенцияға қатысушы депозитарийге жазбаша нысанда хабарлама жiберу жолымен оның күшiн жоя алады.
</w:t>
      </w:r>
      <w:r>
        <w:br/>
      </w:r>
      <w:r>
        <w:rPr>
          <w:rFonts w:ascii="Times New Roman"/>
          <w:b w:val="false"/>
          <w:i w:val="false"/>
          <w:color w:val="000000"/>
          <w:sz w:val="28"/>
        </w:rPr>
        <w:t>
      2. Депозитарий хабарламаны алғаннан кейiнгi он екi ай өткеннен кейiнгi айдың бiрiншi күнi күшiн жою күшiне енедi. Хабарламада күшiн жою күшiне енуi үшiн неғұрлым ұзақ кезең көрсетiлген кезде, күшiн жою депозитарий хабарламаны алғаннан кейiн осындай күшiн жоюдың неғұрлым ұзақ кезеңi өткеннен кейiн күшiне енедi.
</w:t>
      </w:r>
    </w:p>
    <w:p>
      <w:pPr>
        <w:spacing w:after="0"/>
        <w:ind w:left="0"/>
        <w:jc w:val="both"/>
      </w:pPr>
      <w:r>
        <w:rPr>
          <w:rFonts w:ascii="Times New Roman"/>
          <w:b w:val="false"/>
          <w:i w:val="false"/>
          <w:color w:val="000000"/>
          <w:sz w:val="28"/>
        </w:rPr>
        <w:t>
</w:t>
      </w:r>
      <w:r>
        <w:rPr>
          <w:rFonts w:ascii="Times New Roman"/>
          <w:b/>
          <w:i w:val="false"/>
          <w:color w:val="000000"/>
          <w:sz w:val="28"/>
        </w:rPr>
        <w:t>
48-бап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Депозитарий Халықаралық жеке құқық жөнiндегi Гаага конференциясының мүшелерi-мемлекеттердi, оның он жетiншi сессиясына қатысқан басқа да мемлекеттердi және 44-бапқа сәйкес оған қосылған мемлекеттердi, мыналар:
</w:t>
      </w:r>
      <w:r>
        <w:br/>
      </w:r>
      <w:r>
        <w:rPr>
          <w:rFonts w:ascii="Times New Roman"/>
          <w:b w:val="false"/>
          <w:i w:val="false"/>
          <w:color w:val="000000"/>
          <w:sz w:val="28"/>
        </w:rPr>
        <w:t>
      а) 43-бапта аталған қол қою, бекiту, қабылдау және мақұлдау туралы;
</w:t>
      </w:r>
      <w:r>
        <w:br/>
      </w:r>
      <w:r>
        <w:rPr>
          <w:rFonts w:ascii="Times New Roman"/>
          <w:b w:val="false"/>
          <w:i w:val="false"/>
          <w:color w:val="000000"/>
          <w:sz w:val="28"/>
        </w:rPr>
        <w:t>
      b) 44-бапта аталған қосылу және қосылуға байланысты қарсылықтар туралы;
</w:t>
      </w:r>
      <w:r>
        <w:br/>
      </w:r>
      <w:r>
        <w:rPr>
          <w:rFonts w:ascii="Times New Roman"/>
          <w:b w:val="false"/>
          <w:i w:val="false"/>
          <w:color w:val="000000"/>
          <w:sz w:val="28"/>
        </w:rPr>
        <w:t>
      с) 46-бапқа сәйкес Конвенцияның күшiне ену күнi туралы;
</w:t>
      </w:r>
      <w:r>
        <w:br/>
      </w:r>
      <w:r>
        <w:rPr>
          <w:rFonts w:ascii="Times New Roman"/>
          <w:b w:val="false"/>
          <w:i w:val="false"/>
          <w:color w:val="000000"/>
          <w:sz w:val="28"/>
        </w:rPr>
        <w:t>
      d) 22, 23, 25 және 45-баптарда аталған мәлiмдемелер мен тағайындаулар туралы;
</w:t>
      </w:r>
      <w:r>
        <w:br/>
      </w:r>
      <w:r>
        <w:rPr>
          <w:rFonts w:ascii="Times New Roman"/>
          <w:b w:val="false"/>
          <w:i w:val="false"/>
          <w:color w:val="000000"/>
          <w:sz w:val="28"/>
        </w:rPr>
        <w:t>
      е) 39-бапта аталған келiсiмдер туралы;
</w:t>
      </w:r>
      <w:r>
        <w:br/>
      </w:r>
      <w:r>
        <w:rPr>
          <w:rFonts w:ascii="Times New Roman"/>
          <w:b w:val="false"/>
          <w:i w:val="false"/>
          <w:color w:val="000000"/>
          <w:sz w:val="28"/>
        </w:rPr>
        <w:t>
      f) 47-бапта аталған күшiн жоюлар туралы хабардар етедi.
</w:t>
      </w:r>
      <w:r>
        <w:br/>
      </w:r>
      <w:r>
        <w:rPr>
          <w:rFonts w:ascii="Times New Roman"/>
          <w:b w:val="false"/>
          <w:i w:val="false"/>
          <w:color w:val="000000"/>
          <w:sz w:val="28"/>
        </w:rPr>
        <w:t>
      Осыны куәландыру үшiн тиiстi түрде уәкiлеттiк берiлген, төменде қол қойғандар осы Конвенцияға қол қойды.
</w:t>
      </w:r>
      <w:r>
        <w:br/>
      </w:r>
      <w:r>
        <w:rPr>
          <w:rFonts w:ascii="Times New Roman"/>
          <w:b w:val="false"/>
          <w:i w:val="false"/>
          <w:color w:val="000000"/>
          <w:sz w:val="28"/>
        </w:rPr>
        <w:t>
      1993 жылғы 29 мамырда Гаагада ағылшын және француз тiлдерiнде бiр данада жасалды, оның үстiне екi мәтiннiң дәлдiгi бiрдей болып табылады, ол Нидерланды Корольдiгi Үкiметiнiң мұрағатында сақтауға тапсырылады. Оның куәландырылған көшiрмелерi дипломатиялық арналар арқылы әрбiр мемлекетке - оның он жетiншi сессиясы өткiзiлген күнге Халықаралық жеке құқық жөнiндегi Гаага конференциясының мүшелерiне және осы сессияға қатысқан әрбiр басқа да мемлекетке жiберiледi.
</w:t>
      </w:r>
    </w:p>
    <w:p>
      <w:pPr>
        <w:spacing w:after="0"/>
        <w:ind w:left="0"/>
        <w:jc w:val="both"/>
      </w:pPr>
      <w:r>
        <w:rPr>
          <w:rFonts w:ascii="Times New Roman"/>
          <w:b w:val="false"/>
          <w:i w:val="false"/>
          <w:color w:val="000000"/>
          <w:sz w:val="28"/>
        </w:rPr>
        <w:t>
Албания Республикасы үшiн
</w:t>
      </w:r>
      <w:r>
        <w:br/>
      </w:r>
      <w:r>
        <w:rPr>
          <w:rFonts w:ascii="Times New Roman"/>
          <w:b w:val="false"/>
          <w:i w:val="false"/>
          <w:color w:val="000000"/>
          <w:sz w:val="28"/>
        </w:rPr>
        <w:t>
(қолы) Энджил БЕГАЛЛА
</w:t>
      </w:r>
      <w:r>
        <w:br/>
      </w:r>
      <w:r>
        <w:rPr>
          <w:rFonts w:ascii="Times New Roman"/>
          <w:b w:val="false"/>
          <w:i w:val="false"/>
          <w:color w:val="000000"/>
          <w:sz w:val="28"/>
        </w:rPr>
        <w:t>
12-09-00
</w:t>
      </w:r>
    </w:p>
    <w:p>
      <w:pPr>
        <w:spacing w:after="0"/>
        <w:ind w:left="0"/>
        <w:jc w:val="both"/>
      </w:pPr>
      <w:r>
        <w:rPr>
          <w:rFonts w:ascii="Times New Roman"/>
          <w:b w:val="false"/>
          <w:i w:val="false"/>
          <w:color w:val="000000"/>
          <w:sz w:val="28"/>
        </w:rPr>
        <w:t>
Федеративтiк Германия Республикасы үшiн
</w:t>
      </w:r>
      <w:r>
        <w:br/>
      </w:r>
      <w:r>
        <w:rPr>
          <w:rFonts w:ascii="Times New Roman"/>
          <w:b w:val="false"/>
          <w:i w:val="false"/>
          <w:color w:val="000000"/>
          <w:sz w:val="28"/>
        </w:rPr>
        <w:t>
(қолы) Е.ФОН ПУТТКАМЕР
</w:t>
      </w:r>
      <w:r>
        <w:br/>
      </w:r>
      <w:r>
        <w:rPr>
          <w:rFonts w:ascii="Times New Roman"/>
          <w:b w:val="false"/>
          <w:i w:val="false"/>
          <w:color w:val="000000"/>
          <w:sz w:val="28"/>
        </w:rPr>
        <w:t>
7-11-97
</w:t>
      </w:r>
    </w:p>
    <w:p>
      <w:pPr>
        <w:spacing w:after="0"/>
        <w:ind w:left="0"/>
        <w:jc w:val="both"/>
      </w:pPr>
      <w:r>
        <w:rPr>
          <w:rFonts w:ascii="Times New Roman"/>
          <w:b w:val="false"/>
          <w:i w:val="false"/>
          <w:color w:val="000000"/>
          <w:sz w:val="28"/>
        </w:rPr>
        <w:t>
Америка Құрама Штаттары үшiн
</w:t>
      </w:r>
      <w:r>
        <w:br/>
      </w:r>
      <w:r>
        <w:rPr>
          <w:rFonts w:ascii="Times New Roman"/>
          <w:b w:val="false"/>
          <w:i w:val="false"/>
          <w:color w:val="000000"/>
          <w:sz w:val="28"/>
        </w:rPr>
        <w:t>
(қолы) К.ТЕРРИ ДОРНБУШ
</w:t>
      </w:r>
      <w:r>
        <w:br/>
      </w:r>
      <w:r>
        <w:rPr>
          <w:rFonts w:ascii="Times New Roman"/>
          <w:b w:val="false"/>
          <w:i w:val="false"/>
          <w:color w:val="000000"/>
          <w:sz w:val="28"/>
        </w:rPr>
        <w:t>
3-31-94
</w:t>
      </w:r>
    </w:p>
    <w:p>
      <w:pPr>
        <w:spacing w:after="0"/>
        <w:ind w:left="0"/>
        <w:jc w:val="both"/>
      </w:pPr>
      <w:r>
        <w:rPr>
          <w:rFonts w:ascii="Times New Roman"/>
          <w:b w:val="false"/>
          <w:i w:val="false"/>
          <w:color w:val="000000"/>
          <w:sz w:val="28"/>
        </w:rPr>
        <w:t>
Аргентина Республикасы үшiн
</w:t>
      </w:r>
      <w:r>
        <w:br/>
      </w:r>
      <w:r>
        <w:rPr>
          <w:rFonts w:ascii="Times New Roman"/>
          <w:b w:val="false"/>
          <w:i w:val="false"/>
          <w:color w:val="000000"/>
          <w:sz w:val="28"/>
        </w:rPr>
        <w:t>
Австралия үшiн
</w:t>
      </w:r>
      <w:r>
        <w:br/>
      </w:r>
      <w:r>
        <w:rPr>
          <w:rFonts w:ascii="Times New Roman"/>
          <w:b w:val="false"/>
          <w:i w:val="false"/>
          <w:color w:val="000000"/>
          <w:sz w:val="28"/>
        </w:rPr>
        <w:t>
(қолы) Е.Ф.ДЕЛОФСКИ - бекiтiлуi тиiс
</w:t>
      </w:r>
      <w:r>
        <w:br/>
      </w:r>
      <w:r>
        <w:rPr>
          <w:rFonts w:ascii="Times New Roman"/>
          <w:b w:val="false"/>
          <w:i w:val="false"/>
          <w:color w:val="000000"/>
          <w:sz w:val="28"/>
        </w:rPr>
        <w:t>
25-8-98
</w:t>
      </w:r>
    </w:p>
    <w:p>
      <w:pPr>
        <w:spacing w:after="0"/>
        <w:ind w:left="0"/>
        <w:jc w:val="both"/>
      </w:pPr>
      <w:r>
        <w:rPr>
          <w:rFonts w:ascii="Times New Roman"/>
          <w:b w:val="false"/>
          <w:i w:val="false"/>
          <w:color w:val="000000"/>
          <w:sz w:val="28"/>
        </w:rPr>
        <w:t>
Австрия Республикасы үшiн
</w:t>
      </w:r>
      <w:r>
        <w:br/>
      </w:r>
      <w:r>
        <w:rPr>
          <w:rFonts w:ascii="Times New Roman"/>
          <w:b w:val="false"/>
          <w:i w:val="false"/>
          <w:color w:val="000000"/>
          <w:sz w:val="28"/>
        </w:rPr>
        <w:t>
(қолы) АЛЕКСАНДР КРИСТИАНИ
</w:t>
      </w:r>
      <w:r>
        <w:br/>
      </w:r>
      <w:r>
        <w:rPr>
          <w:rFonts w:ascii="Times New Roman"/>
          <w:b w:val="false"/>
          <w:i w:val="false"/>
          <w:color w:val="000000"/>
          <w:sz w:val="28"/>
        </w:rPr>
        <w:t>
18-12-98
</w:t>
      </w:r>
    </w:p>
    <w:p>
      <w:pPr>
        <w:spacing w:after="0"/>
        <w:ind w:left="0"/>
        <w:jc w:val="both"/>
      </w:pPr>
      <w:r>
        <w:rPr>
          <w:rFonts w:ascii="Times New Roman"/>
          <w:b w:val="false"/>
          <w:i w:val="false"/>
          <w:color w:val="000000"/>
          <w:sz w:val="28"/>
        </w:rPr>
        <w:t>
Беларусь Республикасы үшiн
</w:t>
      </w:r>
      <w:r>
        <w:br/>
      </w:r>
      <w:r>
        <w:rPr>
          <w:rFonts w:ascii="Times New Roman"/>
          <w:b w:val="false"/>
          <w:i w:val="false"/>
          <w:color w:val="000000"/>
          <w:sz w:val="28"/>
        </w:rPr>
        <w:t>
(қолы) В.ЛАБУНОВ
</w:t>
      </w:r>
      <w:r>
        <w:br/>
      </w:r>
      <w:r>
        <w:rPr>
          <w:rFonts w:ascii="Times New Roman"/>
          <w:b w:val="false"/>
          <w:i w:val="false"/>
          <w:color w:val="000000"/>
          <w:sz w:val="28"/>
        </w:rPr>
        <w:t>
10-12-97
</w:t>
      </w:r>
    </w:p>
    <w:p>
      <w:pPr>
        <w:spacing w:after="0"/>
        <w:ind w:left="0"/>
        <w:jc w:val="both"/>
      </w:pPr>
      <w:r>
        <w:rPr>
          <w:rFonts w:ascii="Times New Roman"/>
          <w:b w:val="false"/>
          <w:i w:val="false"/>
          <w:color w:val="000000"/>
          <w:sz w:val="28"/>
        </w:rPr>
        <w:t>
Бельгия Корольдiгi үшiн
</w:t>
      </w:r>
      <w:r>
        <w:br/>
      </w:r>
      <w:r>
        <w:rPr>
          <w:rFonts w:ascii="Times New Roman"/>
          <w:b w:val="false"/>
          <w:i w:val="false"/>
          <w:color w:val="000000"/>
          <w:sz w:val="28"/>
        </w:rPr>
        <w:t>
27.01.99
</w:t>
      </w:r>
      <w:r>
        <w:br/>
      </w:r>
      <w:r>
        <w:rPr>
          <w:rFonts w:ascii="Times New Roman"/>
          <w:b w:val="false"/>
          <w:i w:val="false"/>
          <w:color w:val="000000"/>
          <w:sz w:val="28"/>
        </w:rPr>
        <w:t>
(қолы) ДЖОАН СВИННЕН, Бельгия Елшiсi
</w:t>
      </w:r>
    </w:p>
    <w:p>
      <w:pPr>
        <w:spacing w:after="0"/>
        <w:ind w:left="0"/>
        <w:jc w:val="both"/>
      </w:pPr>
      <w:r>
        <w:rPr>
          <w:rFonts w:ascii="Times New Roman"/>
          <w:b w:val="false"/>
          <w:i w:val="false"/>
          <w:color w:val="000000"/>
          <w:sz w:val="28"/>
        </w:rPr>
        <w:t>
Бұл қойылған қол Француз қоғамдастығын және Герман тiлдi
</w:t>
      </w:r>
      <w:r>
        <w:br/>
      </w:r>
      <w:r>
        <w:rPr>
          <w:rFonts w:ascii="Times New Roman"/>
          <w:b w:val="false"/>
          <w:i w:val="false"/>
          <w:color w:val="000000"/>
          <w:sz w:val="28"/>
        </w:rPr>
        <w:t>
қоғамдастықты да мiндеттейдi
</w:t>
      </w:r>
      <w:r>
        <w:br/>
      </w:r>
      <w:r>
        <w:rPr>
          <w:rFonts w:ascii="Times New Roman"/>
          <w:b w:val="false"/>
          <w:i w:val="false"/>
          <w:color w:val="000000"/>
          <w:sz w:val="28"/>
        </w:rPr>
        <w:t>
(қолы) ДЖОЕЗ АЕЛВОЕТ, Фламанд қоғамдастығының атташесi
</w:t>
      </w:r>
    </w:p>
    <w:p>
      <w:pPr>
        <w:spacing w:after="0"/>
        <w:ind w:left="0"/>
        <w:jc w:val="both"/>
      </w:pPr>
      <w:r>
        <w:rPr>
          <w:rFonts w:ascii="Times New Roman"/>
          <w:b w:val="false"/>
          <w:i w:val="false"/>
          <w:color w:val="000000"/>
          <w:sz w:val="28"/>
        </w:rPr>
        <w:t>
Бенин Республикасы үшiн
</w:t>
      </w:r>
    </w:p>
    <w:p>
      <w:pPr>
        <w:spacing w:after="0"/>
        <w:ind w:left="0"/>
        <w:jc w:val="both"/>
      </w:pPr>
      <w:r>
        <w:rPr>
          <w:rFonts w:ascii="Times New Roman"/>
          <w:b w:val="false"/>
          <w:i w:val="false"/>
          <w:color w:val="000000"/>
          <w:sz w:val="28"/>
        </w:rPr>
        <w:t>
Боливия Республикасы үшiн
</w:t>
      </w:r>
      <w:r>
        <w:br/>
      </w:r>
      <w:r>
        <w:rPr>
          <w:rFonts w:ascii="Times New Roman"/>
          <w:b w:val="false"/>
          <w:i w:val="false"/>
          <w:color w:val="000000"/>
          <w:sz w:val="28"/>
        </w:rPr>
        <w:t>
(қолы) Кармина МАНРИК ДЕ САМАРЛИНИ
</w:t>
      </w:r>
      <w:r>
        <w:br/>
      </w:r>
      <w:r>
        <w:rPr>
          <w:rFonts w:ascii="Times New Roman"/>
          <w:b w:val="false"/>
          <w:i w:val="false"/>
          <w:color w:val="000000"/>
          <w:sz w:val="28"/>
        </w:rPr>
        <w:t>
10-11-2000
</w:t>
      </w:r>
    </w:p>
    <w:p>
      <w:pPr>
        <w:spacing w:after="0"/>
        <w:ind w:left="0"/>
        <w:jc w:val="both"/>
      </w:pPr>
      <w:r>
        <w:rPr>
          <w:rFonts w:ascii="Times New Roman"/>
          <w:b w:val="false"/>
          <w:i w:val="false"/>
          <w:color w:val="000000"/>
          <w:sz w:val="28"/>
        </w:rPr>
        <w:t>
Бразилия Республикасы үшiн
</w:t>
      </w:r>
      <w:r>
        <w:br/>
      </w:r>
      <w:r>
        <w:rPr>
          <w:rFonts w:ascii="Times New Roman"/>
          <w:b w:val="false"/>
          <w:i w:val="false"/>
          <w:color w:val="000000"/>
          <w:sz w:val="28"/>
        </w:rPr>
        <w:t>
(қолы) АЛЬФОНСО АРИНОС ДЕ МЕЛЛО-ФРАНКО
</w:t>
      </w:r>
    </w:p>
    <w:p>
      <w:pPr>
        <w:spacing w:after="0"/>
        <w:ind w:left="0"/>
        <w:jc w:val="both"/>
      </w:pPr>
      <w:r>
        <w:rPr>
          <w:rFonts w:ascii="Times New Roman"/>
          <w:b w:val="false"/>
          <w:i w:val="false"/>
          <w:color w:val="000000"/>
          <w:sz w:val="28"/>
        </w:rPr>
        <w:t>
Болгария Республикасы үшiн
</w:t>
      </w:r>
      <w:r>
        <w:br/>
      </w:r>
      <w:r>
        <w:rPr>
          <w:rFonts w:ascii="Times New Roman"/>
          <w:b w:val="false"/>
          <w:i w:val="false"/>
          <w:color w:val="000000"/>
          <w:sz w:val="28"/>
        </w:rPr>
        <w:t>
КАМЕН ВЕЛИЧКОВ
</w:t>
      </w:r>
      <w:r>
        <w:br/>
      </w:r>
      <w:r>
        <w:rPr>
          <w:rFonts w:ascii="Times New Roman"/>
          <w:b w:val="false"/>
          <w:i w:val="false"/>
          <w:color w:val="000000"/>
          <w:sz w:val="28"/>
        </w:rPr>
        <w:t>
Бекiтiлуге тиiс
</w:t>
      </w:r>
      <w:r>
        <w:br/>
      </w:r>
      <w:r>
        <w:rPr>
          <w:rFonts w:ascii="Times New Roman"/>
          <w:b w:val="false"/>
          <w:i w:val="false"/>
          <w:color w:val="000000"/>
          <w:sz w:val="28"/>
        </w:rPr>
        <w:t>
2001 жылғы 27 ақпан
</w:t>
      </w:r>
    </w:p>
    <w:p>
      <w:pPr>
        <w:spacing w:after="0"/>
        <w:ind w:left="0"/>
        <w:jc w:val="both"/>
      </w:pPr>
      <w:r>
        <w:rPr>
          <w:rFonts w:ascii="Times New Roman"/>
          <w:b w:val="false"/>
          <w:i w:val="false"/>
          <w:color w:val="000000"/>
          <w:sz w:val="28"/>
        </w:rPr>
        <w:t>
Буркина Фасо үшiн
</w:t>
      </w:r>
      <w:r>
        <w:br/>
      </w:r>
      <w:r>
        <w:rPr>
          <w:rFonts w:ascii="Times New Roman"/>
          <w:b w:val="false"/>
          <w:i w:val="false"/>
          <w:color w:val="000000"/>
          <w:sz w:val="28"/>
        </w:rPr>
        <w:t>
(қолы) САЛИФО РИГОБЕРТ КОНГО
</w:t>
      </w:r>
      <w:r>
        <w:br/>
      </w:r>
      <w:r>
        <w:rPr>
          <w:rFonts w:ascii="Times New Roman"/>
          <w:b w:val="false"/>
          <w:i w:val="false"/>
          <w:color w:val="000000"/>
          <w:sz w:val="28"/>
        </w:rPr>
        <w:t>
1994 жылғы 19 сәуiр
</w:t>
      </w:r>
    </w:p>
    <w:p>
      <w:pPr>
        <w:spacing w:after="0"/>
        <w:ind w:left="0"/>
        <w:jc w:val="both"/>
      </w:pPr>
      <w:r>
        <w:rPr>
          <w:rFonts w:ascii="Times New Roman"/>
          <w:b w:val="false"/>
          <w:i w:val="false"/>
          <w:color w:val="000000"/>
          <w:sz w:val="28"/>
        </w:rPr>
        <w:t>
Канада үшiн
</w:t>
      </w:r>
      <w:r>
        <w:br/>
      </w:r>
      <w:r>
        <w:rPr>
          <w:rFonts w:ascii="Times New Roman"/>
          <w:b w:val="false"/>
          <w:i w:val="false"/>
          <w:color w:val="000000"/>
          <w:sz w:val="28"/>
        </w:rPr>
        <w:t>
(қолы) МАЙКЛ Р.БЕЛ
</w:t>
      </w:r>
      <w:r>
        <w:br/>
      </w:r>
      <w:r>
        <w:rPr>
          <w:rFonts w:ascii="Times New Roman"/>
          <w:b w:val="false"/>
          <w:i w:val="false"/>
          <w:color w:val="000000"/>
          <w:sz w:val="28"/>
        </w:rPr>
        <w:t>
1994 жылғы 12 сәуiр
</w:t>
      </w:r>
    </w:p>
    <w:p>
      <w:pPr>
        <w:spacing w:after="0"/>
        <w:ind w:left="0"/>
        <w:jc w:val="both"/>
      </w:pPr>
      <w:r>
        <w:rPr>
          <w:rFonts w:ascii="Times New Roman"/>
          <w:b w:val="false"/>
          <w:i w:val="false"/>
          <w:color w:val="000000"/>
          <w:sz w:val="28"/>
        </w:rPr>
        <w:t>
Чили Республикасы үшiн
</w:t>
      </w:r>
      <w:r>
        <w:br/>
      </w:r>
      <w:r>
        <w:rPr>
          <w:rFonts w:ascii="Times New Roman"/>
          <w:b w:val="false"/>
          <w:i w:val="false"/>
          <w:color w:val="000000"/>
          <w:sz w:val="28"/>
        </w:rPr>
        <w:t>
(қолы) ЛЬЮИС Г.ПАСКАЛЬ
</w:t>
      </w:r>
      <w:r>
        <w:br/>
      </w:r>
      <w:r>
        <w:rPr>
          <w:rFonts w:ascii="Times New Roman"/>
          <w:b w:val="false"/>
          <w:i w:val="false"/>
          <w:color w:val="000000"/>
          <w:sz w:val="28"/>
        </w:rPr>
        <w:t>
13.7.99
</w:t>
      </w:r>
    </w:p>
    <w:p>
      <w:pPr>
        <w:spacing w:after="0"/>
        <w:ind w:left="0"/>
        <w:jc w:val="both"/>
      </w:pPr>
      <w:r>
        <w:rPr>
          <w:rFonts w:ascii="Times New Roman"/>
          <w:b w:val="false"/>
          <w:i w:val="false"/>
          <w:color w:val="000000"/>
          <w:sz w:val="28"/>
        </w:rPr>
        <w:t>
Қытай Халық Республикасы үшiн
</w:t>
      </w:r>
      <w:r>
        <w:br/>
      </w:r>
      <w:r>
        <w:rPr>
          <w:rFonts w:ascii="Times New Roman"/>
          <w:b w:val="false"/>
          <w:i w:val="false"/>
          <w:color w:val="000000"/>
          <w:sz w:val="28"/>
        </w:rPr>
        <w:t>
(қолы) ХУА ЛИМИНГ
</w:t>
      </w:r>
      <w:r>
        <w:br/>
      </w:r>
      <w:r>
        <w:rPr>
          <w:rFonts w:ascii="Times New Roman"/>
          <w:b w:val="false"/>
          <w:i w:val="false"/>
          <w:color w:val="000000"/>
          <w:sz w:val="28"/>
        </w:rPr>
        <w:t>
2000 жылғы 30 қараша
</w:t>
      </w:r>
    </w:p>
    <w:p>
      <w:pPr>
        <w:spacing w:after="0"/>
        <w:ind w:left="0"/>
        <w:jc w:val="both"/>
      </w:pPr>
      <w:r>
        <w:rPr>
          <w:rFonts w:ascii="Times New Roman"/>
          <w:b w:val="false"/>
          <w:i w:val="false"/>
          <w:color w:val="000000"/>
          <w:sz w:val="28"/>
        </w:rPr>
        <w:t>
Кипр Республикасы үшiн
</w:t>
      </w:r>
      <w:r>
        <w:br/>
      </w:r>
      <w:r>
        <w:rPr>
          <w:rFonts w:ascii="Times New Roman"/>
          <w:b w:val="false"/>
          <w:i w:val="false"/>
          <w:color w:val="000000"/>
          <w:sz w:val="28"/>
        </w:rPr>
        <w:t>
(қолы) Н.АГАТ ОКЛЕУС
</w:t>
      </w:r>
      <w:r>
        <w:br/>
      </w:r>
      <w:r>
        <w:rPr>
          <w:rFonts w:ascii="Times New Roman"/>
          <w:b w:val="false"/>
          <w:i w:val="false"/>
          <w:color w:val="000000"/>
          <w:sz w:val="28"/>
        </w:rPr>
        <w:t>
1994 жылғы 17 қараша
</w:t>
      </w:r>
    </w:p>
    <w:p>
      <w:pPr>
        <w:spacing w:after="0"/>
        <w:ind w:left="0"/>
        <w:jc w:val="both"/>
      </w:pPr>
      <w:r>
        <w:rPr>
          <w:rFonts w:ascii="Times New Roman"/>
          <w:b w:val="false"/>
          <w:i w:val="false"/>
          <w:color w:val="000000"/>
          <w:sz w:val="28"/>
        </w:rPr>
        <w:t>
Коломбо Республикасы үшiн
</w:t>
      </w:r>
      <w:r>
        <w:br/>
      </w:r>
      <w:r>
        <w:rPr>
          <w:rFonts w:ascii="Times New Roman"/>
          <w:b w:val="false"/>
          <w:i w:val="false"/>
          <w:color w:val="000000"/>
          <w:sz w:val="28"/>
        </w:rPr>
        <w:t>
(қолы) А.ВИЛЛАМИЗАР
</w:t>
      </w:r>
      <w:r>
        <w:br/>
      </w:r>
      <w:r>
        <w:rPr>
          <w:rFonts w:ascii="Times New Roman"/>
          <w:b w:val="false"/>
          <w:i w:val="false"/>
          <w:color w:val="000000"/>
          <w:sz w:val="28"/>
        </w:rPr>
        <w:t>
1993 жылғы 1 қыркүйек
</w:t>
      </w:r>
    </w:p>
    <w:p>
      <w:pPr>
        <w:spacing w:after="0"/>
        <w:ind w:left="0"/>
        <w:jc w:val="both"/>
      </w:pPr>
      <w:r>
        <w:rPr>
          <w:rFonts w:ascii="Times New Roman"/>
          <w:b w:val="false"/>
          <w:i w:val="false"/>
          <w:color w:val="000000"/>
          <w:sz w:val="28"/>
        </w:rPr>
        <w:t>
Корея Республикасы үшiн
</w:t>
      </w:r>
    </w:p>
    <w:p>
      <w:pPr>
        <w:spacing w:after="0"/>
        <w:ind w:left="0"/>
        <w:jc w:val="both"/>
      </w:pPr>
      <w:r>
        <w:rPr>
          <w:rFonts w:ascii="Times New Roman"/>
          <w:b w:val="false"/>
          <w:i w:val="false"/>
          <w:color w:val="000000"/>
          <w:sz w:val="28"/>
        </w:rPr>
        <w:t>
Коста Рика Республикасы үшiн
</w:t>
      </w:r>
      <w:r>
        <w:br/>
      </w:r>
      <w:r>
        <w:rPr>
          <w:rFonts w:ascii="Times New Roman"/>
          <w:b w:val="false"/>
          <w:i w:val="false"/>
          <w:color w:val="000000"/>
          <w:sz w:val="28"/>
        </w:rPr>
        <w:t>
(қолы) АЛЬФОНСИНА С.ДЕ ЧАВАРРИА
</w:t>
      </w:r>
    </w:p>
    <w:p>
      <w:pPr>
        <w:spacing w:after="0"/>
        <w:ind w:left="0"/>
        <w:jc w:val="both"/>
      </w:pPr>
      <w:r>
        <w:rPr>
          <w:rFonts w:ascii="Times New Roman"/>
          <w:b w:val="false"/>
          <w:i w:val="false"/>
          <w:color w:val="000000"/>
          <w:sz w:val="28"/>
        </w:rPr>
        <w:t>
Дания Корольдiгi үшiн
</w:t>
      </w:r>
      <w:r>
        <w:br/>
      </w:r>
      <w:r>
        <w:rPr>
          <w:rFonts w:ascii="Times New Roman"/>
          <w:b w:val="false"/>
          <w:i w:val="false"/>
          <w:color w:val="000000"/>
          <w:sz w:val="28"/>
        </w:rPr>
        <w:t>
(қолы) ДЖАКОБ РИТТЕР
</w:t>
      </w:r>
      <w:r>
        <w:br/>
      </w:r>
      <w:r>
        <w:rPr>
          <w:rFonts w:ascii="Times New Roman"/>
          <w:b w:val="false"/>
          <w:i w:val="false"/>
          <w:color w:val="000000"/>
          <w:sz w:val="28"/>
        </w:rPr>
        <w:t>
1997 жылғы 2 шiлде
</w:t>
      </w:r>
    </w:p>
    <w:p>
      <w:pPr>
        <w:spacing w:after="0"/>
        <w:ind w:left="0"/>
        <w:jc w:val="both"/>
      </w:pPr>
      <w:r>
        <w:rPr>
          <w:rFonts w:ascii="Times New Roman"/>
          <w:b w:val="false"/>
          <w:i w:val="false"/>
          <w:color w:val="000000"/>
          <w:sz w:val="28"/>
        </w:rPr>
        <w:t>
Египет Араб Республикасы үшiн
</w:t>
      </w:r>
      <w:r>
        <w:br/>
      </w:r>
      <w:r>
        <w:rPr>
          <w:rFonts w:ascii="Times New Roman"/>
          <w:b w:val="false"/>
          <w:i w:val="false"/>
          <w:color w:val="000000"/>
          <w:sz w:val="28"/>
        </w:rPr>
        <w:t>
Эль Сальвадор Республикасы үшiн
</w:t>
      </w:r>
      <w:r>
        <w:br/>
      </w:r>
      <w:r>
        <w:rPr>
          <w:rFonts w:ascii="Times New Roman"/>
          <w:b w:val="false"/>
          <w:i w:val="false"/>
          <w:color w:val="000000"/>
          <w:sz w:val="28"/>
        </w:rPr>
        <w:t>
(қолы) ДЖОАКИН РОДЕЗНО
</w:t>
      </w:r>
      <w:r>
        <w:br/>
      </w:r>
      <w:r>
        <w:rPr>
          <w:rFonts w:ascii="Times New Roman"/>
          <w:b w:val="false"/>
          <w:i w:val="false"/>
          <w:color w:val="000000"/>
          <w:sz w:val="28"/>
        </w:rPr>
        <w:t>
1996 жылғы 21 қараша
</w:t>
      </w:r>
    </w:p>
    <w:p>
      <w:pPr>
        <w:spacing w:after="0"/>
        <w:ind w:left="0"/>
        <w:jc w:val="both"/>
      </w:pPr>
      <w:r>
        <w:rPr>
          <w:rFonts w:ascii="Times New Roman"/>
          <w:b w:val="false"/>
          <w:i w:val="false"/>
          <w:color w:val="000000"/>
          <w:sz w:val="28"/>
        </w:rPr>
        <w:t>
Эквадор Республикасы үшiн
</w:t>
      </w:r>
      <w:r>
        <w:br/>
      </w:r>
      <w:r>
        <w:rPr>
          <w:rFonts w:ascii="Times New Roman"/>
          <w:b w:val="false"/>
          <w:i w:val="false"/>
          <w:color w:val="000000"/>
          <w:sz w:val="28"/>
        </w:rPr>
        <w:t>
(қолы) АБЕЛАРДО ПОССО СЕРРАНО
</w:t>
      </w:r>
      <w:r>
        <w:br/>
      </w:r>
      <w:r>
        <w:rPr>
          <w:rFonts w:ascii="Times New Roman"/>
          <w:b w:val="false"/>
          <w:i w:val="false"/>
          <w:color w:val="000000"/>
          <w:sz w:val="28"/>
        </w:rPr>
        <w:t>
1994 жылғы 3 мамыр
</w:t>
      </w:r>
    </w:p>
    <w:p>
      <w:pPr>
        <w:spacing w:after="0"/>
        <w:ind w:left="0"/>
        <w:jc w:val="both"/>
      </w:pPr>
      <w:r>
        <w:rPr>
          <w:rFonts w:ascii="Times New Roman"/>
          <w:b w:val="false"/>
          <w:i w:val="false"/>
          <w:color w:val="000000"/>
          <w:sz w:val="28"/>
        </w:rPr>
        <w:t>
Испания Республикасы үшiн
</w:t>
      </w:r>
      <w:r>
        <w:br/>
      </w:r>
      <w:r>
        <w:rPr>
          <w:rFonts w:ascii="Times New Roman"/>
          <w:b w:val="false"/>
          <w:i w:val="false"/>
          <w:color w:val="000000"/>
          <w:sz w:val="28"/>
        </w:rPr>
        <w:t>
(қолы) Р.ПАСТОР РИДРУДЖО
</w:t>
      </w:r>
      <w:r>
        <w:br/>
      </w:r>
      <w:r>
        <w:rPr>
          <w:rFonts w:ascii="Times New Roman"/>
          <w:b w:val="false"/>
          <w:i w:val="false"/>
          <w:color w:val="000000"/>
          <w:sz w:val="28"/>
        </w:rPr>
        <w:t>
27-3-95
</w:t>
      </w:r>
    </w:p>
    <w:p>
      <w:pPr>
        <w:spacing w:after="0"/>
        <w:ind w:left="0"/>
        <w:jc w:val="both"/>
      </w:pPr>
      <w:r>
        <w:rPr>
          <w:rFonts w:ascii="Times New Roman"/>
          <w:b w:val="false"/>
          <w:i w:val="false"/>
          <w:color w:val="000000"/>
          <w:sz w:val="28"/>
        </w:rPr>
        <w:t>
Финляндия Республикасы үшiн
</w:t>
      </w:r>
      <w:r>
        <w:br/>
      </w:r>
      <w:r>
        <w:rPr>
          <w:rFonts w:ascii="Times New Roman"/>
          <w:b w:val="false"/>
          <w:i w:val="false"/>
          <w:color w:val="000000"/>
          <w:sz w:val="28"/>
        </w:rPr>
        <w:t>
(қолы) РИТВА КОУККО-РОНДЕ
</w:t>
      </w:r>
      <w:r>
        <w:br/>
      </w:r>
      <w:r>
        <w:rPr>
          <w:rFonts w:ascii="Times New Roman"/>
          <w:b w:val="false"/>
          <w:i w:val="false"/>
          <w:color w:val="000000"/>
          <w:sz w:val="28"/>
        </w:rPr>
        <w:t>
1994 жылғы 19 сәуiр
</w:t>
      </w:r>
    </w:p>
    <w:p>
      <w:pPr>
        <w:spacing w:after="0"/>
        <w:ind w:left="0"/>
        <w:jc w:val="both"/>
      </w:pPr>
      <w:r>
        <w:rPr>
          <w:rFonts w:ascii="Times New Roman"/>
          <w:b w:val="false"/>
          <w:i w:val="false"/>
          <w:color w:val="000000"/>
          <w:sz w:val="28"/>
        </w:rPr>
        <w:t>
Француз Республикасы үшiн
</w:t>
      </w:r>
      <w:r>
        <w:br/>
      </w:r>
      <w:r>
        <w:rPr>
          <w:rFonts w:ascii="Times New Roman"/>
          <w:b w:val="false"/>
          <w:i w:val="false"/>
          <w:color w:val="000000"/>
          <w:sz w:val="28"/>
        </w:rPr>
        <w:t>
(қолы) Д.БЕРНАРД
</w:t>
      </w:r>
      <w:r>
        <w:br/>
      </w:r>
      <w:r>
        <w:rPr>
          <w:rFonts w:ascii="Times New Roman"/>
          <w:b w:val="false"/>
          <w:i w:val="false"/>
          <w:color w:val="000000"/>
          <w:sz w:val="28"/>
        </w:rPr>
        <w:t>
1995 жылғы 5 сәуiр
</w:t>
      </w:r>
    </w:p>
    <w:p>
      <w:pPr>
        <w:spacing w:after="0"/>
        <w:ind w:left="0"/>
        <w:jc w:val="both"/>
      </w:pPr>
      <w:r>
        <w:rPr>
          <w:rFonts w:ascii="Times New Roman"/>
          <w:b w:val="false"/>
          <w:i w:val="false"/>
          <w:color w:val="000000"/>
          <w:sz w:val="28"/>
        </w:rPr>
        <w:t>
Ұлыбритания және Солтүстiк Ирландия Құрама корольдiгi үшiн
</w:t>
      </w:r>
      <w:r>
        <w:br/>
      </w:r>
      <w:r>
        <w:rPr>
          <w:rFonts w:ascii="Times New Roman"/>
          <w:b w:val="false"/>
          <w:i w:val="false"/>
          <w:color w:val="000000"/>
          <w:sz w:val="28"/>
        </w:rPr>
        <w:t>
(қолы) Р.Р.ФЛАУЭР
</w:t>
      </w:r>
      <w:r>
        <w:br/>
      </w:r>
      <w:r>
        <w:rPr>
          <w:rFonts w:ascii="Times New Roman"/>
          <w:b w:val="false"/>
          <w:i w:val="false"/>
          <w:color w:val="000000"/>
          <w:sz w:val="28"/>
        </w:rPr>
        <w:t>
1994 жылғы 12 қаңтар
</w:t>
      </w:r>
    </w:p>
    <w:p>
      <w:pPr>
        <w:spacing w:after="0"/>
        <w:ind w:left="0"/>
        <w:jc w:val="both"/>
      </w:pPr>
      <w:r>
        <w:rPr>
          <w:rFonts w:ascii="Times New Roman"/>
          <w:b w:val="false"/>
          <w:i w:val="false"/>
          <w:color w:val="000000"/>
          <w:sz w:val="28"/>
        </w:rPr>
        <w:t>
Гаити Республикасы үшiн
</w:t>
      </w:r>
    </w:p>
    <w:p>
      <w:pPr>
        <w:spacing w:after="0"/>
        <w:ind w:left="0"/>
        <w:jc w:val="both"/>
      </w:pPr>
      <w:r>
        <w:rPr>
          <w:rFonts w:ascii="Times New Roman"/>
          <w:b w:val="false"/>
          <w:i w:val="false"/>
          <w:color w:val="000000"/>
          <w:sz w:val="28"/>
        </w:rPr>
        <w:t>
Грек Республикасы үшiн
</w:t>
      </w:r>
    </w:p>
    <w:p>
      <w:pPr>
        <w:spacing w:after="0"/>
        <w:ind w:left="0"/>
        <w:jc w:val="both"/>
      </w:pPr>
      <w:r>
        <w:rPr>
          <w:rFonts w:ascii="Times New Roman"/>
          <w:b w:val="false"/>
          <w:i w:val="false"/>
          <w:color w:val="000000"/>
          <w:sz w:val="28"/>
        </w:rPr>
        <w:t>
Гондурас Республикасы үшiн
</w:t>
      </w:r>
    </w:p>
    <w:p>
      <w:pPr>
        <w:spacing w:after="0"/>
        <w:ind w:left="0"/>
        <w:jc w:val="both"/>
      </w:pPr>
      <w:r>
        <w:rPr>
          <w:rFonts w:ascii="Times New Roman"/>
          <w:b w:val="false"/>
          <w:i w:val="false"/>
          <w:color w:val="000000"/>
          <w:sz w:val="28"/>
        </w:rPr>
        <w:t>
Венгрия Республикасы үшiн
</w:t>
      </w:r>
    </w:p>
    <w:p>
      <w:pPr>
        <w:spacing w:after="0"/>
        <w:ind w:left="0"/>
        <w:jc w:val="both"/>
      </w:pPr>
      <w:r>
        <w:rPr>
          <w:rFonts w:ascii="Times New Roman"/>
          <w:b w:val="false"/>
          <w:i w:val="false"/>
          <w:color w:val="000000"/>
          <w:sz w:val="28"/>
        </w:rPr>
        <w:t>
Үндiстан Республикасы үшiн
</w:t>
      </w:r>
      <w:r>
        <w:br/>
      </w:r>
      <w:r>
        <w:rPr>
          <w:rFonts w:ascii="Times New Roman"/>
          <w:b w:val="false"/>
          <w:i w:val="false"/>
          <w:color w:val="000000"/>
          <w:sz w:val="28"/>
        </w:rPr>
        <w:t>
(қолы) С.Б.ГОСВИК
</w:t>
      </w:r>
      <w:r>
        <w:br/>
      </w:r>
      <w:r>
        <w:rPr>
          <w:rFonts w:ascii="Times New Roman"/>
          <w:b w:val="false"/>
          <w:i w:val="false"/>
          <w:color w:val="000000"/>
          <w:sz w:val="28"/>
        </w:rPr>
        <w:t>
09-1-03
</w:t>
      </w:r>
    </w:p>
    <w:p>
      <w:pPr>
        <w:spacing w:after="0"/>
        <w:ind w:left="0"/>
        <w:jc w:val="both"/>
      </w:pPr>
      <w:r>
        <w:rPr>
          <w:rFonts w:ascii="Times New Roman"/>
          <w:b w:val="false"/>
          <w:i w:val="false"/>
          <w:color w:val="000000"/>
          <w:sz w:val="28"/>
        </w:rPr>
        <w:t>
Индонезия Республикасы үшiн
</w:t>
      </w:r>
    </w:p>
    <w:p>
      <w:pPr>
        <w:spacing w:after="0"/>
        <w:ind w:left="0"/>
        <w:jc w:val="both"/>
      </w:pPr>
      <w:r>
        <w:rPr>
          <w:rFonts w:ascii="Times New Roman"/>
          <w:b w:val="false"/>
          <w:i w:val="false"/>
          <w:color w:val="000000"/>
          <w:sz w:val="28"/>
        </w:rPr>
        <w:t>
Ирландия Республикасы үшiн
</w:t>
      </w:r>
      <w:r>
        <w:br/>
      </w:r>
      <w:r>
        <w:rPr>
          <w:rFonts w:ascii="Times New Roman"/>
          <w:b w:val="false"/>
          <w:i w:val="false"/>
          <w:color w:val="000000"/>
          <w:sz w:val="28"/>
        </w:rPr>
        <w:t>
(қолы) ДЖОН СВИФТ
</w:t>
      </w:r>
      <w:r>
        <w:br/>
      </w:r>
      <w:r>
        <w:rPr>
          <w:rFonts w:ascii="Times New Roman"/>
          <w:b w:val="false"/>
          <w:i w:val="false"/>
          <w:color w:val="000000"/>
          <w:sz w:val="28"/>
        </w:rPr>
        <w:t>
1996 жылғы 19 маусым
</w:t>
      </w:r>
    </w:p>
    <w:p>
      <w:pPr>
        <w:spacing w:after="0"/>
        <w:ind w:left="0"/>
        <w:jc w:val="both"/>
      </w:pPr>
      <w:r>
        <w:rPr>
          <w:rFonts w:ascii="Times New Roman"/>
          <w:b w:val="false"/>
          <w:i w:val="false"/>
          <w:color w:val="000000"/>
          <w:sz w:val="28"/>
        </w:rPr>
        <w:t>
Израиль Мемлекетi үшiн
</w:t>
      </w:r>
      <w:r>
        <w:br/>
      </w:r>
      <w:r>
        <w:rPr>
          <w:rFonts w:ascii="Times New Roman"/>
          <w:b w:val="false"/>
          <w:i w:val="false"/>
          <w:color w:val="000000"/>
          <w:sz w:val="28"/>
        </w:rPr>
        <w:t>
(қолы) М.БАВЛИ
</w:t>
      </w:r>
      <w:r>
        <w:br/>
      </w:r>
      <w:r>
        <w:rPr>
          <w:rFonts w:ascii="Times New Roman"/>
          <w:b w:val="false"/>
          <w:i w:val="false"/>
          <w:color w:val="000000"/>
          <w:sz w:val="28"/>
        </w:rPr>
        <w:t>
2.11.93
</w:t>
      </w:r>
    </w:p>
    <w:p>
      <w:pPr>
        <w:spacing w:after="0"/>
        <w:ind w:left="0"/>
        <w:jc w:val="both"/>
      </w:pPr>
      <w:r>
        <w:rPr>
          <w:rFonts w:ascii="Times New Roman"/>
          <w:b w:val="false"/>
          <w:i w:val="false"/>
          <w:color w:val="000000"/>
          <w:sz w:val="28"/>
        </w:rPr>
        <w:t>
Итальян Республикасы үшiн
</w:t>
      </w:r>
      <w:r>
        <w:br/>
      </w:r>
      <w:r>
        <w:rPr>
          <w:rFonts w:ascii="Times New Roman"/>
          <w:b w:val="false"/>
          <w:i w:val="false"/>
          <w:color w:val="000000"/>
          <w:sz w:val="28"/>
        </w:rPr>
        <w:t>
(қолы) Р.ТАЛЛАРИГО
</w:t>
      </w:r>
      <w:r>
        <w:br/>
      </w:r>
      <w:r>
        <w:rPr>
          <w:rFonts w:ascii="Times New Roman"/>
          <w:b w:val="false"/>
          <w:i w:val="false"/>
          <w:color w:val="000000"/>
          <w:sz w:val="28"/>
        </w:rPr>
        <w:t>
1995 жылғы 11 желтоқсан
</w:t>
      </w:r>
    </w:p>
    <w:p>
      <w:pPr>
        <w:spacing w:after="0"/>
        <w:ind w:left="0"/>
        <w:jc w:val="both"/>
      </w:pPr>
      <w:r>
        <w:rPr>
          <w:rFonts w:ascii="Times New Roman"/>
          <w:b w:val="false"/>
          <w:i w:val="false"/>
          <w:color w:val="000000"/>
          <w:sz w:val="28"/>
        </w:rPr>
        <w:t>
Жапония үшiн
</w:t>
      </w:r>
    </w:p>
    <w:p>
      <w:pPr>
        <w:spacing w:after="0"/>
        <w:ind w:left="0"/>
        <w:jc w:val="both"/>
      </w:pPr>
      <w:r>
        <w:rPr>
          <w:rFonts w:ascii="Times New Roman"/>
          <w:b w:val="false"/>
          <w:i w:val="false"/>
          <w:color w:val="000000"/>
          <w:sz w:val="28"/>
        </w:rPr>
        <w:t>
Кения Республикасы үшiн
</w:t>
      </w:r>
    </w:p>
    <w:p>
      <w:pPr>
        <w:spacing w:after="0"/>
        <w:ind w:left="0"/>
        <w:jc w:val="both"/>
      </w:pPr>
      <w:r>
        <w:rPr>
          <w:rFonts w:ascii="Times New Roman"/>
          <w:b w:val="false"/>
          <w:i w:val="false"/>
          <w:color w:val="000000"/>
          <w:sz w:val="28"/>
        </w:rPr>
        <w:t>
Латвия Республикасы үшiн
</w:t>
      </w:r>
      <w:r>
        <w:br/>
      </w:r>
      <w:r>
        <w:rPr>
          <w:rFonts w:ascii="Times New Roman"/>
          <w:b w:val="false"/>
          <w:i w:val="false"/>
          <w:color w:val="000000"/>
          <w:sz w:val="28"/>
        </w:rPr>
        <w:t>
(қолы) К.АЙЕНБАУМС
</w:t>
      </w:r>
      <w:r>
        <w:br/>
      </w:r>
      <w:r>
        <w:rPr>
          <w:rFonts w:ascii="Times New Roman"/>
          <w:b w:val="false"/>
          <w:i w:val="false"/>
          <w:color w:val="000000"/>
          <w:sz w:val="28"/>
        </w:rPr>
        <w:t>
29.05.2002
</w:t>
      </w:r>
    </w:p>
    <w:p>
      <w:pPr>
        <w:spacing w:after="0"/>
        <w:ind w:left="0"/>
        <w:jc w:val="both"/>
      </w:pPr>
      <w:r>
        <w:rPr>
          <w:rFonts w:ascii="Times New Roman"/>
          <w:b w:val="false"/>
          <w:i w:val="false"/>
          <w:color w:val="000000"/>
          <w:sz w:val="28"/>
        </w:rPr>
        <w:t>
Ливан Республикасы үшiн
</w:t>
      </w:r>
    </w:p>
    <w:p>
      <w:pPr>
        <w:spacing w:after="0"/>
        <w:ind w:left="0"/>
        <w:jc w:val="both"/>
      </w:pPr>
      <w:r>
        <w:rPr>
          <w:rFonts w:ascii="Times New Roman"/>
          <w:b w:val="false"/>
          <w:i w:val="false"/>
          <w:color w:val="000000"/>
          <w:sz w:val="28"/>
        </w:rPr>
        <w:t>
Люксембург Ұлы Герцогтыгы үшiн
</w:t>
      </w:r>
      <w:r>
        <w:br/>
      </w:r>
      <w:r>
        <w:rPr>
          <w:rFonts w:ascii="Times New Roman"/>
          <w:b w:val="false"/>
          <w:i w:val="false"/>
          <w:color w:val="000000"/>
          <w:sz w:val="28"/>
        </w:rPr>
        <w:t>
(қолы) Х.ВУРТ
</w:t>
      </w:r>
      <w:r>
        <w:br/>
      </w:r>
      <w:r>
        <w:rPr>
          <w:rFonts w:ascii="Times New Roman"/>
          <w:b w:val="false"/>
          <w:i w:val="false"/>
          <w:color w:val="000000"/>
          <w:sz w:val="28"/>
        </w:rPr>
        <w:t>
6-6-95
</w:t>
      </w:r>
    </w:p>
    <w:p>
      <w:pPr>
        <w:spacing w:after="0"/>
        <w:ind w:left="0"/>
        <w:jc w:val="both"/>
      </w:pPr>
      <w:r>
        <w:rPr>
          <w:rFonts w:ascii="Times New Roman"/>
          <w:b w:val="false"/>
          <w:i w:val="false"/>
          <w:color w:val="000000"/>
          <w:sz w:val="28"/>
        </w:rPr>
        <w:t>
Мадагаскар Республикасы үшiн
</w:t>
      </w:r>
      <w:r>
        <w:br/>
      </w:r>
      <w:r>
        <w:rPr>
          <w:rFonts w:ascii="Times New Roman"/>
          <w:b w:val="false"/>
          <w:i w:val="false"/>
          <w:color w:val="000000"/>
          <w:sz w:val="28"/>
        </w:rPr>
        <w:t>
(қолы) ДЖИН ОМАР БЕРЕЗИКИ
</w:t>
      </w:r>
      <w:r>
        <w:br/>
      </w:r>
      <w:r>
        <w:rPr>
          <w:rFonts w:ascii="Times New Roman"/>
          <w:b w:val="false"/>
          <w:i w:val="false"/>
          <w:color w:val="000000"/>
          <w:sz w:val="28"/>
        </w:rPr>
        <w:t>
12-05-2004
</w:t>
      </w:r>
    </w:p>
    <w:p>
      <w:pPr>
        <w:spacing w:after="0"/>
        <w:ind w:left="0"/>
        <w:jc w:val="both"/>
      </w:pPr>
      <w:r>
        <w:rPr>
          <w:rFonts w:ascii="Times New Roman"/>
          <w:b w:val="false"/>
          <w:i w:val="false"/>
          <w:color w:val="000000"/>
          <w:sz w:val="28"/>
        </w:rPr>
        <w:t>
Маврикий Республикасы үшiн
</w:t>
      </w:r>
    </w:p>
    <w:p>
      <w:pPr>
        <w:spacing w:after="0"/>
        <w:ind w:left="0"/>
        <w:jc w:val="both"/>
      </w:pPr>
      <w:r>
        <w:rPr>
          <w:rFonts w:ascii="Times New Roman"/>
          <w:b w:val="false"/>
          <w:i w:val="false"/>
          <w:color w:val="000000"/>
          <w:sz w:val="28"/>
        </w:rPr>
        <w:t>
Мексика Құрама Штаттары үшiн
</w:t>
      </w:r>
      <w:r>
        <w:br/>
      </w:r>
      <w:r>
        <w:rPr>
          <w:rFonts w:ascii="Times New Roman"/>
          <w:b w:val="false"/>
          <w:i w:val="false"/>
          <w:color w:val="000000"/>
          <w:sz w:val="28"/>
        </w:rPr>
        <w:t>
(қолы) ДЖ.Л.СИКВЕЙРОС
</w:t>
      </w:r>
    </w:p>
    <w:p>
      <w:pPr>
        <w:spacing w:after="0"/>
        <w:ind w:left="0"/>
        <w:jc w:val="both"/>
      </w:pPr>
      <w:r>
        <w:rPr>
          <w:rFonts w:ascii="Times New Roman"/>
          <w:b w:val="false"/>
          <w:i w:val="false"/>
          <w:color w:val="000000"/>
          <w:sz w:val="28"/>
        </w:rPr>
        <w:t>
Непал Корольдiгi үшiн
</w:t>
      </w:r>
    </w:p>
    <w:p>
      <w:pPr>
        <w:spacing w:after="0"/>
        <w:ind w:left="0"/>
        <w:jc w:val="both"/>
      </w:pPr>
      <w:r>
        <w:rPr>
          <w:rFonts w:ascii="Times New Roman"/>
          <w:b w:val="false"/>
          <w:i w:val="false"/>
          <w:color w:val="000000"/>
          <w:sz w:val="28"/>
        </w:rPr>
        <w:t>
Норвегия Корольдiгi үшiн
</w:t>
      </w:r>
      <w:r>
        <w:br/>
      </w:r>
      <w:r>
        <w:rPr>
          <w:rFonts w:ascii="Times New Roman"/>
          <w:b w:val="false"/>
          <w:i w:val="false"/>
          <w:color w:val="000000"/>
          <w:sz w:val="28"/>
        </w:rPr>
        <w:t>
(қолы) А.Л.ЛАНГЕЛАНД
</w:t>
      </w:r>
      <w:r>
        <w:br/>
      </w:r>
      <w:r>
        <w:rPr>
          <w:rFonts w:ascii="Times New Roman"/>
          <w:b w:val="false"/>
          <w:i w:val="false"/>
          <w:color w:val="000000"/>
          <w:sz w:val="28"/>
        </w:rPr>
        <w:t>
20-5-1996
</w:t>
      </w:r>
    </w:p>
    <w:p>
      <w:pPr>
        <w:spacing w:after="0"/>
        <w:ind w:left="0"/>
        <w:jc w:val="both"/>
      </w:pPr>
      <w:r>
        <w:rPr>
          <w:rFonts w:ascii="Times New Roman"/>
          <w:b w:val="false"/>
          <w:i w:val="false"/>
          <w:color w:val="000000"/>
          <w:sz w:val="28"/>
        </w:rPr>
        <w:t>
Панама Республикасы үшін
</w:t>
      </w:r>
      <w:r>
        <w:br/>
      </w:r>
      <w:r>
        <w:rPr>
          <w:rFonts w:ascii="Times New Roman"/>
          <w:b w:val="false"/>
          <w:i w:val="false"/>
          <w:color w:val="000000"/>
          <w:sz w:val="28"/>
        </w:rPr>
        <w:t>
(қолы) ЕЛЕНА БАРЛЕТТА ДЕ НОТТЕНБОМ
</w:t>
      </w:r>
      <w:r>
        <w:br/>
      </w:r>
      <w:r>
        <w:rPr>
          <w:rFonts w:ascii="Times New Roman"/>
          <w:b w:val="false"/>
          <w:i w:val="false"/>
          <w:color w:val="000000"/>
          <w:sz w:val="28"/>
        </w:rPr>
        <w:t>
15.06.99
</w:t>
      </w:r>
    </w:p>
    <w:p>
      <w:pPr>
        <w:spacing w:after="0"/>
        <w:ind w:left="0"/>
        <w:jc w:val="both"/>
      </w:pPr>
      <w:r>
        <w:rPr>
          <w:rFonts w:ascii="Times New Roman"/>
          <w:b w:val="false"/>
          <w:i w:val="false"/>
          <w:color w:val="000000"/>
          <w:sz w:val="28"/>
        </w:rPr>
        <w:t>
Нидерланды Корольдiгi үшiн
</w:t>
      </w:r>
      <w:r>
        <w:br/>
      </w:r>
      <w:r>
        <w:rPr>
          <w:rFonts w:ascii="Times New Roman"/>
          <w:b w:val="false"/>
          <w:i w:val="false"/>
          <w:color w:val="000000"/>
          <w:sz w:val="28"/>
        </w:rPr>
        <w:t>
(қолы) П.Х.КООИЙМАНС
</w:t>
      </w:r>
      <w:r>
        <w:br/>
      </w:r>
      <w:r>
        <w:rPr>
          <w:rFonts w:ascii="Times New Roman"/>
          <w:b w:val="false"/>
          <w:i w:val="false"/>
          <w:color w:val="000000"/>
          <w:sz w:val="28"/>
        </w:rPr>
        <w:t>
5.12.93
</w:t>
      </w:r>
    </w:p>
    <w:p>
      <w:pPr>
        <w:spacing w:after="0"/>
        <w:ind w:left="0"/>
        <w:jc w:val="both"/>
      </w:pPr>
      <w:r>
        <w:rPr>
          <w:rFonts w:ascii="Times New Roman"/>
          <w:b w:val="false"/>
          <w:i w:val="false"/>
          <w:color w:val="000000"/>
          <w:sz w:val="28"/>
        </w:rPr>
        <w:t>
Перу Республикасы үшiн
</w:t>
      </w:r>
      <w:r>
        <w:br/>
      </w:r>
      <w:r>
        <w:rPr>
          <w:rFonts w:ascii="Times New Roman"/>
          <w:b w:val="false"/>
          <w:i w:val="false"/>
          <w:color w:val="000000"/>
          <w:sz w:val="28"/>
        </w:rPr>
        <w:t>
(қолы) Дж. КОЛУНГ ВИЛЛАКОРТА
</w:t>
      </w:r>
      <w:r>
        <w:br/>
      </w:r>
      <w:r>
        <w:rPr>
          <w:rFonts w:ascii="Times New Roman"/>
          <w:b w:val="false"/>
          <w:i w:val="false"/>
          <w:color w:val="000000"/>
          <w:sz w:val="28"/>
        </w:rPr>
        <w:t>
16 қараша, 94
</w:t>
      </w:r>
    </w:p>
    <w:p>
      <w:pPr>
        <w:spacing w:after="0"/>
        <w:ind w:left="0"/>
        <w:jc w:val="both"/>
      </w:pPr>
      <w:r>
        <w:rPr>
          <w:rFonts w:ascii="Times New Roman"/>
          <w:b w:val="false"/>
          <w:i w:val="false"/>
          <w:color w:val="000000"/>
          <w:sz w:val="28"/>
        </w:rPr>
        <w:t>
Филиппины Республикасы үшiн
</w:t>
      </w:r>
      <w:r>
        <w:br/>
      </w:r>
      <w:r>
        <w:rPr>
          <w:rFonts w:ascii="Times New Roman"/>
          <w:b w:val="false"/>
          <w:i w:val="false"/>
          <w:color w:val="000000"/>
          <w:sz w:val="28"/>
        </w:rPr>
        <w:t>
(қолы) Р.С.САНЧЕС
</w:t>
      </w:r>
    </w:p>
    <w:p>
      <w:pPr>
        <w:spacing w:after="0"/>
        <w:ind w:left="0"/>
        <w:jc w:val="both"/>
      </w:pPr>
      <w:r>
        <w:rPr>
          <w:rFonts w:ascii="Times New Roman"/>
          <w:b w:val="false"/>
          <w:i w:val="false"/>
          <w:color w:val="000000"/>
          <w:sz w:val="28"/>
        </w:rPr>
        <w:t>
Польша Республикасы үшiн
</w:t>
      </w:r>
      <w:r>
        <w:br/>
      </w:r>
      <w:r>
        <w:rPr>
          <w:rFonts w:ascii="Times New Roman"/>
          <w:b w:val="false"/>
          <w:i w:val="false"/>
          <w:color w:val="000000"/>
          <w:sz w:val="28"/>
        </w:rPr>
        <w:t>
(қолы) С.КОМОРОВСКИ
</w:t>
      </w:r>
      <w:r>
        <w:br/>
      </w:r>
      <w:r>
        <w:rPr>
          <w:rFonts w:ascii="Times New Roman"/>
          <w:b w:val="false"/>
          <w:i w:val="false"/>
          <w:color w:val="000000"/>
          <w:sz w:val="28"/>
        </w:rPr>
        <w:t>
12.06.95
</w:t>
      </w:r>
    </w:p>
    <w:p>
      <w:pPr>
        <w:spacing w:after="0"/>
        <w:ind w:left="0"/>
        <w:jc w:val="both"/>
      </w:pPr>
      <w:r>
        <w:rPr>
          <w:rFonts w:ascii="Times New Roman"/>
          <w:b w:val="false"/>
          <w:i w:val="false"/>
          <w:color w:val="000000"/>
          <w:sz w:val="28"/>
        </w:rPr>
        <w:t>
Португал Республикасы үшiн
</w:t>
      </w:r>
      <w:r>
        <w:br/>
      </w:r>
      <w:r>
        <w:rPr>
          <w:rFonts w:ascii="Times New Roman"/>
          <w:b w:val="false"/>
          <w:i w:val="false"/>
          <w:color w:val="000000"/>
          <w:sz w:val="28"/>
        </w:rPr>
        <w:t>
(қолы) ГОНСАЛО АЙРЕС ДЕ САНТА КЛАРА ГОМЕС
</w:t>
      </w:r>
      <w:r>
        <w:br/>
      </w:r>
      <w:r>
        <w:rPr>
          <w:rFonts w:ascii="Times New Roman"/>
          <w:b w:val="false"/>
          <w:i w:val="false"/>
          <w:color w:val="000000"/>
          <w:sz w:val="28"/>
        </w:rPr>
        <w:t>
26 тамыз 99
</w:t>
      </w:r>
    </w:p>
    <w:p>
      <w:pPr>
        <w:spacing w:after="0"/>
        <w:ind w:left="0"/>
        <w:jc w:val="both"/>
      </w:pPr>
      <w:r>
        <w:rPr>
          <w:rFonts w:ascii="Times New Roman"/>
          <w:b w:val="false"/>
          <w:i w:val="false"/>
          <w:color w:val="000000"/>
          <w:sz w:val="28"/>
        </w:rPr>
        <w:t>
Румыния үшiн
</w:t>
      </w:r>
      <w:r>
        <w:br/>
      </w:r>
      <w:r>
        <w:rPr>
          <w:rFonts w:ascii="Times New Roman"/>
          <w:b w:val="false"/>
          <w:i w:val="false"/>
          <w:color w:val="000000"/>
          <w:sz w:val="28"/>
        </w:rPr>
        <w:t>
(қолы) ЯН М.АНРХЕЛБ
</w:t>
      </w:r>
    </w:p>
    <w:p>
      <w:pPr>
        <w:spacing w:after="0"/>
        <w:ind w:left="0"/>
        <w:jc w:val="both"/>
      </w:pPr>
      <w:r>
        <w:rPr>
          <w:rFonts w:ascii="Times New Roman"/>
          <w:b w:val="false"/>
          <w:i w:val="false"/>
          <w:color w:val="000000"/>
          <w:sz w:val="28"/>
        </w:rPr>
        <w:t>
Ресей Федерациясы үшін
</w:t>
      </w:r>
      <w:r>
        <w:br/>
      </w:r>
      <w:r>
        <w:rPr>
          <w:rFonts w:ascii="Times New Roman"/>
          <w:b w:val="false"/>
          <w:i w:val="false"/>
          <w:color w:val="000000"/>
          <w:sz w:val="28"/>
        </w:rPr>
        <w:t>
(қолы) А.Г.ХОДАКОВ
</w:t>
      </w:r>
      <w:r>
        <w:br/>
      </w:r>
      <w:r>
        <w:rPr>
          <w:rFonts w:ascii="Times New Roman"/>
          <w:b w:val="false"/>
          <w:i w:val="false"/>
          <w:color w:val="000000"/>
          <w:sz w:val="28"/>
        </w:rPr>
        <w:t>
2000 жылғы 7 қыркүйек
</w:t>
      </w:r>
    </w:p>
    <w:p>
      <w:pPr>
        <w:spacing w:after="0"/>
        <w:ind w:left="0"/>
        <w:jc w:val="both"/>
      </w:pPr>
      <w:r>
        <w:rPr>
          <w:rFonts w:ascii="Times New Roman"/>
          <w:b w:val="false"/>
          <w:i w:val="false"/>
          <w:color w:val="000000"/>
          <w:sz w:val="28"/>
        </w:rPr>
        <w:t>
Ватикан үшiн
</w:t>
      </w:r>
    </w:p>
    <w:p>
      <w:pPr>
        <w:spacing w:after="0"/>
        <w:ind w:left="0"/>
        <w:jc w:val="both"/>
      </w:pPr>
      <w:r>
        <w:rPr>
          <w:rFonts w:ascii="Times New Roman"/>
          <w:b w:val="false"/>
          <w:i w:val="false"/>
          <w:color w:val="000000"/>
          <w:sz w:val="28"/>
        </w:rPr>
        <w:t>
Сенегал Республикасы үшiн
</w:t>
      </w:r>
    </w:p>
    <w:p>
      <w:pPr>
        <w:spacing w:after="0"/>
        <w:ind w:left="0"/>
        <w:jc w:val="both"/>
      </w:pPr>
      <w:r>
        <w:rPr>
          <w:rFonts w:ascii="Times New Roman"/>
          <w:b w:val="false"/>
          <w:i w:val="false"/>
          <w:color w:val="000000"/>
          <w:sz w:val="28"/>
        </w:rPr>
        <w:t>
Словак Республикасы үшiн
</w:t>
      </w:r>
      <w:r>
        <w:br/>
      </w:r>
      <w:r>
        <w:rPr>
          <w:rFonts w:ascii="Times New Roman"/>
          <w:b w:val="false"/>
          <w:i w:val="false"/>
          <w:color w:val="000000"/>
          <w:sz w:val="28"/>
        </w:rPr>
        <w:t>
(қолы) ЯН КАРНОГУРСКИ
</w:t>
      </w:r>
      <w:r>
        <w:br/>
      </w:r>
      <w:r>
        <w:rPr>
          <w:rFonts w:ascii="Times New Roman"/>
          <w:b w:val="false"/>
          <w:i w:val="false"/>
          <w:color w:val="000000"/>
          <w:sz w:val="28"/>
        </w:rPr>
        <w:t>
1999 ж. 1 маусым
</w:t>
      </w:r>
    </w:p>
    <w:p>
      <w:pPr>
        <w:spacing w:after="0"/>
        <w:ind w:left="0"/>
        <w:jc w:val="both"/>
      </w:pPr>
      <w:r>
        <w:rPr>
          <w:rFonts w:ascii="Times New Roman"/>
          <w:b w:val="false"/>
          <w:i w:val="false"/>
          <w:color w:val="000000"/>
          <w:sz w:val="28"/>
        </w:rPr>
        <w:t>
Словения Республикасы үшiн
</w:t>
      </w:r>
      <w:r>
        <w:br/>
      </w:r>
      <w:r>
        <w:rPr>
          <w:rFonts w:ascii="Times New Roman"/>
          <w:b w:val="false"/>
          <w:i w:val="false"/>
          <w:color w:val="000000"/>
          <w:sz w:val="28"/>
        </w:rPr>
        <w:t>
(қолы) БОРИС ФРЛЕК
</w:t>
      </w:r>
      <w:r>
        <w:br/>
      </w:r>
      <w:r>
        <w:rPr>
          <w:rFonts w:ascii="Times New Roman"/>
          <w:b w:val="false"/>
          <w:i w:val="false"/>
          <w:color w:val="000000"/>
          <w:sz w:val="28"/>
        </w:rPr>
        <w:t>
2002 жылғи 24 қаңтар
</w:t>
      </w:r>
    </w:p>
    <w:p>
      <w:pPr>
        <w:spacing w:after="0"/>
        <w:ind w:left="0"/>
        <w:jc w:val="both"/>
      </w:pPr>
      <w:r>
        <w:rPr>
          <w:rFonts w:ascii="Times New Roman"/>
          <w:b w:val="false"/>
          <w:i w:val="false"/>
          <w:color w:val="000000"/>
          <w:sz w:val="28"/>
        </w:rPr>
        <w:t>
Шри-Ланка Демократиялық Социалистiк Республикасы үшiн
</w:t>
      </w:r>
      <w:r>
        <w:br/>
      </w:r>
      <w:r>
        <w:rPr>
          <w:rFonts w:ascii="Times New Roman"/>
          <w:b w:val="false"/>
          <w:i w:val="false"/>
          <w:color w:val="000000"/>
          <w:sz w:val="28"/>
        </w:rPr>
        <w:t>
(қолы) П.Г.КАРУНАЗИРИ
</w:t>
      </w:r>
      <w:r>
        <w:br/>
      </w:r>
      <w:r>
        <w:rPr>
          <w:rFonts w:ascii="Times New Roman"/>
          <w:b w:val="false"/>
          <w:i w:val="false"/>
          <w:color w:val="000000"/>
          <w:sz w:val="28"/>
        </w:rPr>
        <w:t>
1994 жылғы 24 мамыр
</w:t>
      </w:r>
    </w:p>
    <w:p>
      <w:pPr>
        <w:spacing w:after="0"/>
        <w:ind w:left="0"/>
        <w:jc w:val="both"/>
      </w:pPr>
      <w:r>
        <w:rPr>
          <w:rFonts w:ascii="Times New Roman"/>
          <w:b w:val="false"/>
          <w:i w:val="false"/>
          <w:color w:val="000000"/>
          <w:sz w:val="28"/>
        </w:rPr>
        <w:t>
Швеция Корольдігі үшін
</w:t>
      </w:r>
      <w:r>
        <w:br/>
      </w:r>
      <w:r>
        <w:rPr>
          <w:rFonts w:ascii="Times New Roman"/>
          <w:b w:val="false"/>
          <w:i w:val="false"/>
          <w:color w:val="000000"/>
          <w:sz w:val="28"/>
        </w:rPr>
        <w:t>
(қолы) С.БЛОМСТРАНД
</w:t>
      </w:r>
      <w:r>
        <w:br/>
      </w:r>
      <w:r>
        <w:rPr>
          <w:rFonts w:ascii="Times New Roman"/>
          <w:b w:val="false"/>
          <w:i w:val="false"/>
          <w:color w:val="000000"/>
          <w:sz w:val="28"/>
        </w:rPr>
        <w:t>
1996-10-10
</w:t>
      </w:r>
    </w:p>
    <w:p>
      <w:pPr>
        <w:spacing w:after="0"/>
        <w:ind w:left="0"/>
        <w:jc w:val="both"/>
      </w:pPr>
      <w:r>
        <w:rPr>
          <w:rFonts w:ascii="Times New Roman"/>
          <w:b w:val="false"/>
          <w:i w:val="false"/>
          <w:color w:val="000000"/>
          <w:sz w:val="28"/>
        </w:rPr>
        <w:t>
Швейцария Конфедерациясы үшiн
</w:t>
      </w:r>
      <w:r>
        <w:br/>
      </w:r>
      <w:r>
        <w:rPr>
          <w:rFonts w:ascii="Times New Roman"/>
          <w:b w:val="false"/>
          <w:i w:val="false"/>
          <w:color w:val="000000"/>
          <w:sz w:val="28"/>
        </w:rPr>
        <w:t>
(қолы) А.РЕГГ
</w:t>
      </w:r>
      <w:r>
        <w:br/>
      </w:r>
      <w:r>
        <w:rPr>
          <w:rFonts w:ascii="Times New Roman"/>
          <w:b w:val="false"/>
          <w:i w:val="false"/>
          <w:color w:val="000000"/>
          <w:sz w:val="28"/>
        </w:rPr>
        <w:t>
1995 жылғы 16 қаңтар
</w:t>
      </w:r>
    </w:p>
    <w:p>
      <w:pPr>
        <w:spacing w:after="0"/>
        <w:ind w:left="0"/>
        <w:jc w:val="both"/>
      </w:pPr>
      <w:r>
        <w:rPr>
          <w:rFonts w:ascii="Times New Roman"/>
          <w:b w:val="false"/>
          <w:i w:val="false"/>
          <w:color w:val="000000"/>
          <w:sz w:val="28"/>
        </w:rPr>
        <w:t>
Суринам Республикасы үшiн
</w:t>
      </w:r>
    </w:p>
    <w:p>
      <w:pPr>
        <w:spacing w:after="0"/>
        <w:ind w:left="0"/>
        <w:jc w:val="both"/>
      </w:pPr>
      <w:r>
        <w:rPr>
          <w:rFonts w:ascii="Times New Roman"/>
          <w:b w:val="false"/>
          <w:i w:val="false"/>
          <w:color w:val="000000"/>
          <w:sz w:val="28"/>
        </w:rPr>
        <w:t>
Чех Республикасы үшiн
</w:t>
      </w:r>
      <w:r>
        <w:br/>
      </w:r>
      <w:r>
        <w:rPr>
          <w:rFonts w:ascii="Times New Roman"/>
          <w:b w:val="false"/>
          <w:i w:val="false"/>
          <w:color w:val="000000"/>
          <w:sz w:val="28"/>
        </w:rPr>
        <w:t>
Х.БАМБАСОВА
</w:t>
      </w:r>
      <w:r>
        <w:br/>
      </w:r>
      <w:r>
        <w:rPr>
          <w:rFonts w:ascii="Times New Roman"/>
          <w:b w:val="false"/>
          <w:i w:val="false"/>
          <w:color w:val="000000"/>
          <w:sz w:val="28"/>
        </w:rPr>
        <w:t>
1999 ж. 1 желтоқсан
</w:t>
      </w:r>
    </w:p>
    <w:p>
      <w:pPr>
        <w:spacing w:after="0"/>
        <w:ind w:left="0"/>
        <w:jc w:val="both"/>
      </w:pPr>
      <w:r>
        <w:rPr>
          <w:rFonts w:ascii="Times New Roman"/>
          <w:b w:val="false"/>
          <w:i w:val="false"/>
          <w:color w:val="000000"/>
          <w:sz w:val="28"/>
        </w:rPr>
        <w:t>
Тайланд Корольдiгi үшiн
</w:t>
      </w:r>
      <w:r>
        <w:br/>
      </w:r>
      <w:r>
        <w:rPr>
          <w:rFonts w:ascii="Times New Roman"/>
          <w:b w:val="false"/>
          <w:i w:val="false"/>
          <w:color w:val="000000"/>
          <w:sz w:val="28"/>
        </w:rPr>
        <w:t>
(қолы) Т.ДУАНГРАТАНА
</w:t>
      </w:r>
      <w:r>
        <w:br/>
      </w:r>
      <w:r>
        <w:rPr>
          <w:rFonts w:ascii="Times New Roman"/>
          <w:b w:val="false"/>
          <w:i w:val="false"/>
          <w:color w:val="000000"/>
          <w:sz w:val="28"/>
        </w:rPr>
        <w:t>
29-04-04
</w:t>
      </w:r>
    </w:p>
    <w:p>
      <w:pPr>
        <w:spacing w:after="0"/>
        <w:ind w:left="0"/>
        <w:jc w:val="both"/>
      </w:pPr>
      <w:r>
        <w:rPr>
          <w:rFonts w:ascii="Times New Roman"/>
          <w:b w:val="false"/>
          <w:i w:val="false"/>
          <w:color w:val="000000"/>
          <w:sz w:val="28"/>
        </w:rPr>
        <w:t>
Түркия Республикасы үшiн
</w:t>
      </w:r>
      <w:r>
        <w:br/>
      </w:r>
      <w:r>
        <w:rPr>
          <w:rFonts w:ascii="Times New Roman"/>
          <w:b w:val="false"/>
          <w:i w:val="false"/>
          <w:color w:val="000000"/>
          <w:sz w:val="28"/>
        </w:rPr>
        <w:t>
(қолы) АЙДАН КАРАХАН
</w:t>
      </w:r>
      <w:r>
        <w:br/>
      </w:r>
      <w:r>
        <w:rPr>
          <w:rFonts w:ascii="Times New Roman"/>
          <w:b w:val="false"/>
          <w:i w:val="false"/>
          <w:color w:val="000000"/>
          <w:sz w:val="28"/>
        </w:rPr>
        <w:t>
5-12-01
</w:t>
      </w:r>
    </w:p>
    <w:p>
      <w:pPr>
        <w:spacing w:after="0"/>
        <w:ind w:left="0"/>
        <w:jc w:val="both"/>
      </w:pPr>
      <w:r>
        <w:rPr>
          <w:rFonts w:ascii="Times New Roman"/>
          <w:b w:val="false"/>
          <w:i w:val="false"/>
          <w:color w:val="000000"/>
          <w:sz w:val="28"/>
        </w:rPr>
        <w:t>
Уругвай Республикасы үшiн
</w:t>
      </w:r>
      <w:r>
        <w:br/>
      </w:r>
      <w:r>
        <w:rPr>
          <w:rFonts w:ascii="Times New Roman"/>
          <w:b w:val="false"/>
          <w:i w:val="false"/>
          <w:color w:val="000000"/>
          <w:sz w:val="28"/>
        </w:rPr>
        <w:t>
(қолы) ХУАН АНДРЕС ПАЧЕХО
</w:t>
      </w:r>
      <w:r>
        <w:br/>
      </w:r>
      <w:r>
        <w:rPr>
          <w:rFonts w:ascii="Times New Roman"/>
          <w:b w:val="false"/>
          <w:i w:val="false"/>
          <w:color w:val="000000"/>
          <w:sz w:val="28"/>
        </w:rPr>
        <w:t>
1993 ж. 1 қыркүйек
</w:t>
      </w:r>
    </w:p>
    <w:p>
      <w:pPr>
        <w:spacing w:after="0"/>
        <w:ind w:left="0"/>
        <w:jc w:val="both"/>
      </w:pPr>
      <w:r>
        <w:rPr>
          <w:rFonts w:ascii="Times New Roman"/>
          <w:b w:val="false"/>
          <w:i w:val="false"/>
          <w:color w:val="000000"/>
          <w:sz w:val="28"/>
        </w:rPr>
        <w:t>
Венесуэла Республикасы үшiн
</w:t>
      </w:r>
      <w:r>
        <w:br/>
      </w:r>
      <w:r>
        <w:rPr>
          <w:rFonts w:ascii="Times New Roman"/>
          <w:b w:val="false"/>
          <w:i w:val="false"/>
          <w:color w:val="000000"/>
          <w:sz w:val="28"/>
        </w:rPr>
        <w:t>
(қолы) С.Е.НОНЕС
</w:t>
      </w:r>
      <w:r>
        <w:br/>
      </w:r>
      <w:r>
        <w:rPr>
          <w:rFonts w:ascii="Times New Roman"/>
          <w:b w:val="false"/>
          <w:i w:val="false"/>
          <w:color w:val="000000"/>
          <w:sz w:val="28"/>
        </w:rPr>
        <w:t>
10-1-97
</w:t>
      </w:r>
    </w:p>
    <w:p>
      <w:pPr>
        <w:spacing w:after="0"/>
        <w:ind w:left="0"/>
        <w:jc w:val="both"/>
      </w:pPr>
      <w:r>
        <w:rPr>
          <w:rFonts w:ascii="Times New Roman"/>
          <w:b w:val="false"/>
          <w:i w:val="false"/>
          <w:color w:val="000000"/>
          <w:sz w:val="28"/>
        </w:rPr>
        <w:t>
Вьетнам Социалистiк Республикасы үшiн
</w:t>
      </w:r>
    </w:p>
    <w:p>
      <w:pPr>
        <w:spacing w:after="0"/>
        <w:ind w:left="0"/>
        <w:jc w:val="both"/>
      </w:pPr>
      <w:r>
        <w:rPr>
          <w:rFonts w:ascii="Times New Roman"/>
          <w:b w:val="false"/>
          <w:i w:val="false"/>
          <w:color w:val="000000"/>
          <w:sz w:val="28"/>
        </w:rPr>
        <w:t>
Түпнұсқадан куәландырылған дұрыс көшiрмесi
</w:t>
      </w:r>
    </w:p>
    <w:p>
      <w:pPr>
        <w:spacing w:after="0"/>
        <w:ind w:left="0"/>
        <w:jc w:val="both"/>
      </w:pPr>
      <w:r>
        <w:rPr>
          <w:rFonts w:ascii="Times New Roman"/>
          <w:b w:val="false"/>
          <w:i w:val="false"/>
          <w:color w:val="000000"/>
          <w:sz w:val="28"/>
        </w:rPr>
        <w:t>
Нидерланды Корольдiгi   
</w:t>
      </w:r>
      <w:r>
        <w:br/>
      </w:r>
      <w:r>
        <w:rPr>
          <w:rFonts w:ascii="Times New Roman"/>
          <w:b w:val="false"/>
          <w:i w:val="false"/>
          <w:color w:val="000000"/>
          <w:sz w:val="28"/>
        </w:rPr>
        <w:t>
Сыртқы iстер министрлiгi
</w:t>
      </w:r>
      <w:r>
        <w:br/>
      </w:r>
      <w:r>
        <w:rPr>
          <w:rFonts w:ascii="Times New Roman"/>
          <w:b w:val="false"/>
          <w:i w:val="false"/>
          <w:color w:val="000000"/>
          <w:sz w:val="28"/>
        </w:rPr>
        <w:t>
Конвенциялар бөлiмiнiң  
</w:t>
      </w:r>
      <w:r>
        <w:br/>
      </w:r>
      <w:r>
        <w:rPr>
          <w:rFonts w:ascii="Times New Roman"/>
          <w:b w:val="false"/>
          <w:i w:val="false"/>
          <w:color w:val="000000"/>
          <w:sz w:val="28"/>
        </w:rPr>
        <w:t>
басшысы үшiн            
</w:t>
      </w:r>
    </w:p>
    <w:p>
      <w:pPr>
        <w:spacing w:after="0"/>
        <w:ind w:left="0"/>
        <w:jc w:val="both"/>
      </w:pP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