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d878f" w14:textId="4bd87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резервiнен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7 сәуірдегі N 258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Президентiнiң Iс басқармасына Министрлiктер үйi ғимаратының құрылысын аяқтау үшiн 2006 жылға арналған республикалық бюджетте шұғыл шығындарға көзделген Қазақстан Республикасы Үкiметiнiң резервiнен 1 500000000 (бiр миллиард бес жүз миллион) теңге қаражат бөлiнсiн.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министрлiгi бөлiнген қаражаттың мақсатты пайдаланылуын бақылауды жүзеге асырсын.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енгiзiледi.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