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b167" w14:textId="e1fb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2003 жылғы 4 қыркүйектегi N 901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31 наурыздағы N 225 Қаулысы. Күші жойылды - Қазақстан Республикасы Үкіметінің 2014 жылғы 28 мамырдағы № 563 қаулысымен</w:t>
      </w:r>
    </w:p>
    <w:p>
      <w:pPr>
        <w:spacing w:after="0"/>
        <w:ind w:left="0"/>
        <w:jc w:val="both"/>
      </w:pPr>
      <w:r>
        <w:rPr>
          <w:rFonts w:ascii="Times New Roman"/>
          <w:b w:val="false"/>
          <w:i w:val="false"/>
          <w:color w:val="ff0000"/>
          <w:sz w:val="28"/>
        </w:rPr>
        <w:t>      Ескерту. Күші жойылды - ҚР Үкіметінің 28.05.2014 </w:t>
      </w:r>
      <w:r>
        <w:rPr>
          <w:rFonts w:ascii="Times New Roman"/>
          <w:b w:val="false"/>
          <w:i w:val="false"/>
          <w:color w:val="ff0000"/>
          <w:sz w:val="28"/>
        </w:rPr>
        <w:t>№ 563</w:t>
      </w:r>
      <w:r>
        <w:rPr>
          <w:rFonts w:ascii="Times New Roman"/>
          <w:b w:val="false"/>
          <w:i w:val="false"/>
          <w:color w:val="ff0000"/>
          <w:sz w:val="28"/>
        </w:rPr>
        <w:t> қаулысымен (алғашқы ресми жарияланғанынан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"Мемлекеттiк күзетiлуi тиiс объектiлердiң қауiпсiздiгiн қамтамасыз етудiң кейбiр мәселелерi" туралы Қазақстан Республикасы Үкiметiнiң 2003 жылғы 4 қыркүйектегi N 901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2003 ж., N 36, 364-құжат) мынадай өзгерiстер енгiзiлсiн: </w:t>
      </w:r>
      <w:r>
        <w:br/>
      </w:r>
      <w:r>
        <w:rPr>
          <w:rFonts w:ascii="Times New Roman"/>
          <w:b w:val="false"/>
          <w:i w:val="false"/>
          <w:color w:val="000000"/>
          <w:sz w:val="28"/>
        </w:rPr>
        <w:t xml:space="preserve">
      көрсетiлген қаулымен бекiтiлген Мемлекеттiк күзетiлуi тиiс объектiлердi белгiлеу ережесiнде: </w:t>
      </w:r>
      <w:r>
        <w:br/>
      </w:r>
      <w:r>
        <w:rPr>
          <w:rFonts w:ascii="Times New Roman"/>
          <w:b w:val="false"/>
          <w:i w:val="false"/>
          <w:color w:val="000000"/>
          <w:sz w:val="28"/>
        </w:rPr>
        <w:t xml:space="preserve">
      7-тармақтың 6) тармақшасындағы "кернеуi 220 кВ және одан жоғары таратушы қосалқы электр станциялары, энергия жүйелерiн басқарудың орталық диспетчерлiк пункттерi," деген сөздер алынып тасталсын; </w:t>
      </w:r>
      <w:r>
        <w:br/>
      </w:r>
      <w:r>
        <w:rPr>
          <w:rFonts w:ascii="Times New Roman"/>
          <w:b w:val="false"/>
          <w:i w:val="false"/>
          <w:color w:val="000000"/>
          <w:sz w:val="28"/>
        </w:rPr>
        <w:t xml:space="preserve">
      көрсетiлген қаулымен бекiтiлген Қазақстан Республикасының мемлекеттiк күзетiлуi тиiс объектiлерiнiң тiзбесiнде: </w:t>
      </w:r>
      <w:r>
        <w:br/>
      </w:r>
      <w:r>
        <w:rPr>
          <w:rFonts w:ascii="Times New Roman"/>
          <w:b w:val="false"/>
          <w:i w:val="false"/>
          <w:color w:val="000000"/>
          <w:sz w:val="28"/>
        </w:rPr>
        <w:t xml:space="preserve">
      "Ерекше маңызы бар мемлекеттiк объектiлер" деген 1-бөлiмде: </w:t>
      </w:r>
      <w:r>
        <w:br/>
      </w:r>
      <w:r>
        <w:rPr>
          <w:rFonts w:ascii="Times New Roman"/>
          <w:b w:val="false"/>
          <w:i w:val="false"/>
          <w:color w:val="000000"/>
          <w:sz w:val="28"/>
        </w:rPr>
        <w:t xml:space="preserve">
      "Кернеуi 220 кВ және одан жоғары таратушы қосалқы электр станциялары, энергия жүйелерiн басқарудың орталық диспетчерлiк пункттерi, гидротехникалық құрылғылар, су қоймаларының жинағыштары" деген 4-бөлiмшеде: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"Гидротехникалық құрылғылар, су қоймаларының жинағыштары"; </w:t>
      </w:r>
      <w:r>
        <w:br/>
      </w:r>
      <w:r>
        <w:rPr>
          <w:rFonts w:ascii="Times New Roman"/>
          <w:b w:val="false"/>
          <w:i w:val="false"/>
          <w:color w:val="000000"/>
          <w:sz w:val="28"/>
        </w:rPr>
        <w:t xml:space="preserve">
      реттiк нөмiрлерi 2, 3, 8, 9, 16, 17, 18, 21, 22, 25, 26, 34, 35, 36, 37, 56, 57, 70, 93, 94, 95, 96, 102, 103, 104, 106, 107, 108, 112, 113, 116, 120, 121 жолдар алынып тасталсын; </w:t>
      </w:r>
      <w:r>
        <w:br/>
      </w:r>
      <w:r>
        <w:rPr>
          <w:rFonts w:ascii="Times New Roman"/>
          <w:b w:val="false"/>
          <w:i w:val="false"/>
          <w:color w:val="000000"/>
          <w:sz w:val="28"/>
        </w:rPr>
        <w:t xml:space="preserve">
      "Барлығы 43 объект" деген жолдағы "43 объект" деген сөздер "10 объект" деген сөздермен ауыстырылсын; </w:t>
      </w:r>
      <w:r>
        <w:br/>
      </w:r>
      <w:r>
        <w:rPr>
          <w:rFonts w:ascii="Times New Roman"/>
          <w:b w:val="false"/>
          <w:i w:val="false"/>
          <w:color w:val="000000"/>
          <w:sz w:val="28"/>
        </w:rPr>
        <w:t xml:space="preserve">
      көрсетiлген Тiзбеге кестеде: </w:t>
      </w:r>
      <w:r>
        <w:br/>
      </w:r>
      <w:r>
        <w:rPr>
          <w:rFonts w:ascii="Times New Roman"/>
          <w:b w:val="false"/>
          <w:i w:val="false"/>
          <w:color w:val="000000"/>
          <w:sz w:val="28"/>
        </w:rPr>
        <w:t xml:space="preserve">
      "Ерекше маңызы бар мемлекеттiк объектiлер" деген 1-бөлiмде: </w:t>
      </w:r>
      <w:r>
        <w:br/>
      </w:r>
      <w:r>
        <w:rPr>
          <w:rFonts w:ascii="Times New Roman"/>
          <w:b w:val="false"/>
          <w:i w:val="false"/>
          <w:color w:val="000000"/>
          <w:sz w:val="28"/>
        </w:rPr>
        <w:t xml:space="preserve">
      реттiк нөмiрi 4-жолда: </w:t>
      </w:r>
      <w:r>
        <w:br/>
      </w:r>
      <w:r>
        <w:rPr>
          <w:rFonts w:ascii="Times New Roman"/>
          <w:b w:val="false"/>
          <w:i w:val="false"/>
          <w:color w:val="000000"/>
          <w:sz w:val="28"/>
        </w:rPr>
        <w:t xml:space="preserve">
      "Бөлiм" деген бағанда "Кернеуi 220 кВ және одан жоғары таратушы қосалқы электр станциялары, энергия жүйелерiн басқарудың орталық диспетчерлiк пункттерi," деген сөздер алынып тасталсын; </w:t>
      </w:r>
      <w:r>
        <w:br/>
      </w:r>
      <w:r>
        <w:rPr>
          <w:rFonts w:ascii="Times New Roman"/>
          <w:b w:val="false"/>
          <w:i w:val="false"/>
          <w:color w:val="000000"/>
          <w:sz w:val="28"/>
        </w:rPr>
        <w:t xml:space="preserve">
      "саны" деген бағандағы "43" деген сандар "10" деген сандармен ауыстырылсын; </w:t>
      </w:r>
      <w:r>
        <w:br/>
      </w:r>
      <w:r>
        <w:rPr>
          <w:rFonts w:ascii="Times New Roman"/>
          <w:b w:val="false"/>
          <w:i w:val="false"/>
          <w:color w:val="000000"/>
          <w:sz w:val="28"/>
        </w:rPr>
        <w:t xml:space="preserve">
      "өзге де" деген бағандағы "36" деген сандар "3" деген санмен ауыстырылсын; </w:t>
      </w:r>
      <w:r>
        <w:br/>
      </w:r>
      <w:r>
        <w:rPr>
          <w:rFonts w:ascii="Times New Roman"/>
          <w:b w:val="false"/>
          <w:i w:val="false"/>
          <w:color w:val="000000"/>
          <w:sz w:val="28"/>
        </w:rPr>
        <w:t xml:space="preserve">
      "Жиынтығы" деген жолда: </w:t>
      </w:r>
      <w:r>
        <w:br/>
      </w:r>
      <w:r>
        <w:rPr>
          <w:rFonts w:ascii="Times New Roman"/>
          <w:b w:val="false"/>
          <w:i w:val="false"/>
          <w:color w:val="000000"/>
          <w:sz w:val="28"/>
        </w:rPr>
        <w:t xml:space="preserve">
      "саны" деген бағандағы "985" деген сандар "952" деген сандармен ауыстырылсын; </w:t>
      </w:r>
      <w:r>
        <w:br/>
      </w:r>
      <w:r>
        <w:rPr>
          <w:rFonts w:ascii="Times New Roman"/>
          <w:b w:val="false"/>
          <w:i w:val="false"/>
          <w:color w:val="000000"/>
          <w:sz w:val="28"/>
        </w:rPr>
        <w:t xml:space="preserve">
      "өзге де" деген бағандағы "99" деген сандар "66" деген сандармен ауыстырылсын; </w:t>
      </w:r>
      <w:r>
        <w:br/>
      </w:r>
      <w:r>
        <w:rPr>
          <w:rFonts w:ascii="Times New Roman"/>
          <w:b w:val="false"/>
          <w:i w:val="false"/>
          <w:color w:val="000000"/>
          <w:sz w:val="28"/>
        </w:rPr>
        <w:t xml:space="preserve">
      "Тiзбе бойынша барлығы" деген жолда: </w:t>
      </w:r>
      <w:r>
        <w:br/>
      </w:r>
      <w:r>
        <w:rPr>
          <w:rFonts w:ascii="Times New Roman"/>
          <w:b w:val="false"/>
          <w:i w:val="false"/>
          <w:color w:val="000000"/>
          <w:sz w:val="28"/>
        </w:rPr>
        <w:t xml:space="preserve">
      "саны" деген бағандағы "1250" деген сандар "1217" деген сандармен ауыстырылсын; </w:t>
      </w:r>
      <w:r>
        <w:br/>
      </w:r>
      <w:r>
        <w:rPr>
          <w:rFonts w:ascii="Times New Roman"/>
          <w:b w:val="false"/>
          <w:i w:val="false"/>
          <w:color w:val="000000"/>
          <w:sz w:val="28"/>
        </w:rPr>
        <w:t xml:space="preserve">
      "өзге де" деген бағандағы "240" деген сандар "207" деген сандармен ауыстырылсын. </w:t>
      </w:r>
    </w:p>
    <w:bookmarkEnd w:id="1"/>
    <w:bookmarkStart w:name="z3" w:id="2"/>
    <w:p>
      <w:pPr>
        <w:spacing w:after="0"/>
        <w:ind w:left="0"/>
        <w:jc w:val="both"/>
      </w:pPr>
      <w:r>
        <w:rPr>
          <w:rFonts w:ascii="Times New Roman"/>
          <w:b w:val="false"/>
          <w:i w:val="false"/>
          <w:color w:val="000000"/>
          <w:sz w:val="28"/>
        </w:rPr>
        <w:t xml:space="preserve">
      2. Осы қаулы 2006 жылғы 1 сәуірден бастап қолданысқа енгiзiледi.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