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6d56" w14:textId="b926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мәнi бар мемлекеттiк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23 наурыздағы N 198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"Сырдария" бассейндiк су шаруашылығы бiрлестiгi сатып алудың маңызды стратегиялық мәнi бар Қазақстан Республикасы мен Өзбекстан Республикасы мемлекетаралық су шаруашылығы объектiлерiн бiрлесiп ұстау жөнiндегi жұмыстарды берушi мен қызметтердi көрсетушi болып белгiленсiн.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1-тармағында көрсетiлген заңды тұлғамен мемлекеттiк сатып алу туралы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жасалатын шартты 2006 жылға арналған республикалық бюджетте 034 "Су берумен байланысы жоқ республикалық су шаруашылығы объектiлерiн пайдалану" бағдарламасы бойынша көзделген қаражат шегiнде қаржыландыруды;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сәйкес қызметтердi мемлекеттiк сатып алу үшiн пайдаланылатын қаражатты оңтайлы және тиiмдi жұмсау қағидатын сақтауды;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қаулыдан туындайтын өзге де шараларды қабылдауды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