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39ef" w14:textId="44f3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19 маусымдағы N 836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14 наурыздағы N 161 Қаулысы.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N 836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2001 ж., N 23, 288-құжат) мынадай өзгерiстер мен толықтырулар енгiзiлсiн: </w:t>
      </w:r>
    </w:p>
    <w:bookmarkEnd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Республикасына шетелдiк жұмыс күшiн тартуға квота белгiлеу ережесiнде, жұмыс берушiлерге рұқсат берудiң шарттары мен тәртiбiнде: </w:t>
      </w:r>
    </w:p>
    <w:bookmarkStart w:name="z3" w:id="2"/>
    <w:p>
      <w:pPr>
        <w:spacing w:after="0"/>
        <w:ind w:left="0"/>
        <w:jc w:val="both"/>
      </w:pPr>
      <w:r>
        <w:rPr>
          <w:rFonts w:ascii="Times New Roman"/>
          <w:b w:val="false"/>
          <w:i w:val="false"/>
          <w:color w:val="000000"/>
          <w:sz w:val="28"/>
        </w:rPr>
        <w:t xml:space="preserve">
      2-тармақта: </w:t>
      </w:r>
    </w:p>
    <w:bookmarkEnd w:id="2"/>
    <w:p>
      <w:pPr>
        <w:spacing w:after="0"/>
        <w:ind w:left="0"/>
        <w:jc w:val="both"/>
      </w:pPr>
      <w:r>
        <w:rPr>
          <w:rFonts w:ascii="Times New Roman"/>
          <w:b w:val="false"/>
          <w:i w:val="false"/>
          <w:color w:val="000000"/>
          <w:sz w:val="28"/>
        </w:rPr>
        <w:t xml:space="preserve">
      1) тармақшадағы "шетелдiк жұмыс күшi" деген сөздерден кейiн "(шетелдiк қызметкерлер)" деген сөздермен толықтырылсын; </w:t>
      </w:r>
    </w:p>
    <w:p>
      <w:pPr>
        <w:spacing w:after="0"/>
        <w:ind w:left="0"/>
        <w:jc w:val="both"/>
      </w:pPr>
      <w:r>
        <w:rPr>
          <w:rFonts w:ascii="Times New Roman"/>
          <w:b w:val="false"/>
          <w:i w:val="false"/>
          <w:color w:val="000000"/>
          <w:sz w:val="28"/>
        </w:rPr>
        <w:t xml:space="preserve">
      мынадай мазмұндағы 7) тармақшамен толықтырылсын: </w:t>
      </w:r>
    </w:p>
    <w:p>
      <w:pPr>
        <w:spacing w:after="0"/>
        <w:ind w:left="0"/>
        <w:jc w:val="both"/>
      </w:pPr>
      <w:r>
        <w:rPr>
          <w:rFonts w:ascii="Times New Roman"/>
          <w:b w:val="false"/>
          <w:i w:val="false"/>
          <w:color w:val="000000"/>
          <w:sz w:val="28"/>
        </w:rPr>
        <w:t xml:space="preserve">
      "7) маусымдық ауыл шаруашылығы жұмыстары - табиғат және ауа райы жағдайларына байланысты белгiлi бiр кезеңнiң (маусымның) iшiнде орындалатын ауыл шаруашылығы жұмыстары."; </w:t>
      </w:r>
    </w:p>
    <w:bookmarkStart w:name="z4" w:id="3"/>
    <w:p>
      <w:pPr>
        <w:spacing w:after="0"/>
        <w:ind w:left="0"/>
        <w:jc w:val="both"/>
      </w:pPr>
      <w:r>
        <w:rPr>
          <w:rFonts w:ascii="Times New Roman"/>
          <w:b w:val="false"/>
          <w:i w:val="false"/>
          <w:color w:val="000000"/>
          <w:sz w:val="28"/>
        </w:rPr>
        <w:t xml:space="preserve">
      3-тармақта: </w:t>
      </w:r>
    </w:p>
    <w:bookmarkEnd w:id="3"/>
    <w:p>
      <w:pPr>
        <w:spacing w:after="0"/>
        <w:ind w:left="0"/>
        <w:jc w:val="both"/>
      </w:pPr>
      <w:r>
        <w:rPr>
          <w:rFonts w:ascii="Times New Roman"/>
          <w:b w:val="false"/>
          <w:i w:val="false"/>
          <w:color w:val="000000"/>
          <w:sz w:val="28"/>
        </w:rPr>
        <w:t xml:space="preserve">
      2) тармақша мынадай редакцияда жазылсын: </w:t>
      </w:r>
    </w:p>
    <w:p>
      <w:pPr>
        <w:spacing w:after="0"/>
        <w:ind w:left="0"/>
        <w:jc w:val="both"/>
      </w:pPr>
      <w:r>
        <w:rPr>
          <w:rFonts w:ascii="Times New Roman"/>
          <w:b w:val="false"/>
          <w:i w:val="false"/>
          <w:color w:val="000000"/>
          <w:sz w:val="28"/>
        </w:rPr>
        <w:t xml:space="preserve">
      "2) мерзiмi бiр күнтiзбелiк жыл iшiнде жиынтығы 60 күнтiзбелiк күннен аспайтын iссапарда жүрген. </w:t>
      </w:r>
    </w:p>
    <w:p>
      <w:pPr>
        <w:spacing w:after="0"/>
        <w:ind w:left="0"/>
        <w:jc w:val="both"/>
      </w:pPr>
      <w:r>
        <w:rPr>
          <w:rFonts w:ascii="Times New Roman"/>
          <w:b w:val="false"/>
          <w:i w:val="false"/>
          <w:color w:val="000000"/>
          <w:sz w:val="28"/>
        </w:rPr>
        <w:t xml:space="preserve">
      Уәкiлеттi орган растаған тiзiмге сәйкес шетелдiк азаматтарды Қазақстан Республикасының заңды тұлғасына 60 күнтiзбелiк күннен астам мерзiмге iссапарға жiберуге, осындай мерзiмге және осындай санда шетелдiк мамандар жiберiлетiн шетелдiк заңды тұлғаға қазақстандық персонал iссапарға жiберiлген жағдайда жол берiледi. Іссапарға жiберу мерзiмi 180 күнтiзбелiк күннен аспауға тиiс."; </w:t>
      </w:r>
    </w:p>
    <w:p>
      <w:pPr>
        <w:spacing w:after="0"/>
        <w:ind w:left="0"/>
        <w:jc w:val="both"/>
      </w:pPr>
      <w:r>
        <w:rPr>
          <w:rFonts w:ascii="Times New Roman"/>
          <w:b w:val="false"/>
          <w:i w:val="false"/>
          <w:color w:val="000000"/>
          <w:sz w:val="28"/>
        </w:rPr>
        <w:t xml:space="preserve">
      13-тармақшадағы "шетелдiк азаматтар мен азаматтығы жоқ адамдарға қолданылмайды" деген сөздер алынып тасталып, мынадай мазмұндағы 14), 15) тармақшалармен толықтырылсын: </w:t>
      </w:r>
    </w:p>
    <w:p>
      <w:pPr>
        <w:spacing w:after="0"/>
        <w:ind w:left="0"/>
        <w:jc w:val="both"/>
      </w:pPr>
      <w:r>
        <w:rPr>
          <w:rFonts w:ascii="Times New Roman"/>
          <w:b w:val="false"/>
          <w:i w:val="false"/>
          <w:color w:val="000000"/>
          <w:sz w:val="28"/>
        </w:rPr>
        <w:t xml:space="preserve">
      14) Қазақстан Республикасының бiлiм беру саласындағы ынтымақтастық туралы халықаралық шарттарына сәйкес Қазақстан Республикасының жалпы орта, бастауыш кәсiптiк, орта кәсiптiк және жоғары кәсiптiк бiлiм беру ұйымдарында, бiрақ ұйым штатының 25 пайызынан аспайтын педагогикалық қызметтi жүзеге асыратын шетелдiк азаматтар мен азаматтығы жоқ адамдарға; </w:t>
      </w:r>
    </w:p>
    <w:p>
      <w:pPr>
        <w:spacing w:after="0"/>
        <w:ind w:left="0"/>
        <w:jc w:val="both"/>
      </w:pPr>
      <w:r>
        <w:rPr>
          <w:rFonts w:ascii="Times New Roman"/>
          <w:b w:val="false"/>
          <w:i w:val="false"/>
          <w:color w:val="000000"/>
          <w:sz w:val="28"/>
        </w:rPr>
        <w:t xml:space="preserve">
      15) оралмандарға қолданылмайды."; </w:t>
      </w:r>
    </w:p>
    <w:bookmarkStart w:name="z5" w:id="4"/>
    <w:p>
      <w:pPr>
        <w:spacing w:after="0"/>
        <w:ind w:left="0"/>
        <w:jc w:val="both"/>
      </w:pPr>
      <w:r>
        <w:rPr>
          <w:rFonts w:ascii="Times New Roman"/>
          <w:b w:val="false"/>
          <w:i w:val="false"/>
          <w:color w:val="000000"/>
          <w:sz w:val="28"/>
        </w:rPr>
        <w:t xml:space="preserve">
      4-тармақтағы "мерзiмде" деген сөзден кейiн "iшкi еңбек рыногын талдау және"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7-тармақтағы ", республиканың экономикалық белсендi халқына пайыздық қатынаста"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13-тармақ мынадай редакцияда жазылсын: </w:t>
      </w:r>
    </w:p>
    <w:bookmarkEnd w:id="6"/>
    <w:p>
      <w:pPr>
        <w:spacing w:after="0"/>
        <w:ind w:left="0"/>
        <w:jc w:val="both"/>
      </w:pPr>
      <w:r>
        <w:rPr>
          <w:rFonts w:ascii="Times New Roman"/>
          <w:b w:val="false"/>
          <w:i w:val="false"/>
          <w:color w:val="000000"/>
          <w:sz w:val="28"/>
        </w:rPr>
        <w:t xml:space="preserve">
      "13. Уәкiлеттi орган рұқсаттарды беру кезiнде жұмыс берушiмен алдын ала жасалған жазбаша келiсiм бойынша оған мынадай ерекше шарттардың кез келгенiнiң орындалуын жүктейдi: </w:t>
      </w:r>
    </w:p>
    <w:p>
      <w:pPr>
        <w:spacing w:after="0"/>
        <w:ind w:left="0"/>
        <w:jc w:val="both"/>
      </w:pPr>
      <w:r>
        <w:rPr>
          <w:rFonts w:ascii="Times New Roman"/>
          <w:b w:val="false"/>
          <w:i w:val="false"/>
          <w:color w:val="000000"/>
          <w:sz w:val="28"/>
        </w:rPr>
        <w:t xml:space="preserve">
      1) шетелдiк жұмыс күшi тартылатын мамандықтар бойынша қазақстандық азаматтарды даярлау, қайта даярлау және олардың бiлiктiлiгiн арттыру; </w:t>
      </w:r>
    </w:p>
    <w:p>
      <w:pPr>
        <w:spacing w:after="0"/>
        <w:ind w:left="0"/>
        <w:jc w:val="both"/>
      </w:pPr>
      <w:r>
        <w:rPr>
          <w:rFonts w:ascii="Times New Roman"/>
          <w:b w:val="false"/>
          <w:i w:val="false"/>
          <w:color w:val="000000"/>
          <w:sz w:val="28"/>
        </w:rPr>
        <w:t xml:space="preserve">
      2) шетелдiк жұмыс күшiн қазақстандық кадрлармен алмастыру; </w:t>
      </w:r>
    </w:p>
    <w:p>
      <w:pPr>
        <w:spacing w:after="0"/>
        <w:ind w:left="0"/>
        <w:jc w:val="both"/>
      </w:pPr>
      <w:r>
        <w:rPr>
          <w:rFonts w:ascii="Times New Roman"/>
          <w:b w:val="false"/>
          <w:i w:val="false"/>
          <w:color w:val="000000"/>
          <w:sz w:val="28"/>
        </w:rPr>
        <w:t xml:space="preserve">
      3) қазақстандық азаматтар үшiн қосымша жұмыс орындарын құру. </w:t>
      </w:r>
    </w:p>
    <w:p>
      <w:pPr>
        <w:spacing w:after="0"/>
        <w:ind w:left="0"/>
        <w:jc w:val="both"/>
      </w:pPr>
      <w:r>
        <w:rPr>
          <w:rFonts w:ascii="Times New Roman"/>
          <w:b w:val="false"/>
          <w:i w:val="false"/>
          <w:color w:val="000000"/>
          <w:sz w:val="28"/>
        </w:rPr>
        <w:t xml:space="preserve">
      Даярлауға, қайта даярлауға және бiлiктiлiгiн арттыруға жататын қазақстандық азаматтардың, жергiлiктi кадрлармен алмастыруға жататын шетелдiк жұмыс күшiнiң саны, сондай-ақ ерекше шарттардың орындалу мерзiмi рұқсатта көрсетiледi. </w:t>
      </w:r>
    </w:p>
    <w:p>
      <w:pPr>
        <w:spacing w:after="0"/>
        <w:ind w:left="0"/>
        <w:jc w:val="both"/>
      </w:pPr>
      <w:r>
        <w:rPr>
          <w:rFonts w:ascii="Times New Roman"/>
          <w:b w:val="false"/>
          <w:i w:val="false"/>
          <w:color w:val="000000"/>
          <w:sz w:val="28"/>
        </w:rPr>
        <w:t xml:space="preserve">
      Осы тармақтың шарттары маусымдық ауыл шаруашылығы жұмыстарына шетелдiк жұмыс күшiн тартатын жұмыс берушiлерге қолданылмайды."; </w:t>
      </w:r>
    </w:p>
    <w:bookmarkStart w:name="z8" w:id="7"/>
    <w:p>
      <w:pPr>
        <w:spacing w:after="0"/>
        <w:ind w:left="0"/>
        <w:jc w:val="both"/>
      </w:pPr>
      <w:r>
        <w:rPr>
          <w:rFonts w:ascii="Times New Roman"/>
          <w:b w:val="false"/>
          <w:i w:val="false"/>
          <w:color w:val="000000"/>
          <w:sz w:val="28"/>
        </w:rPr>
        <w:t xml:space="preserve">
      14-тармақта: </w:t>
      </w:r>
    </w:p>
    <w:bookmarkEnd w:id="7"/>
    <w:p>
      <w:pPr>
        <w:spacing w:after="0"/>
        <w:ind w:left="0"/>
        <w:jc w:val="both"/>
      </w:pPr>
      <w:r>
        <w:rPr>
          <w:rFonts w:ascii="Times New Roman"/>
          <w:b w:val="false"/>
          <w:i w:val="false"/>
          <w:color w:val="000000"/>
          <w:sz w:val="28"/>
        </w:rPr>
        <w:t xml:space="preserve">
      "рұқсат алу үшiн" деген сөздерден кейiн "шетелдiк жұмыс күшiнiң еңбек қызметiн жүзеге асыратын жерi бойынша" деген сөздермен толықтырылсын; </w:t>
      </w:r>
    </w:p>
    <w:p>
      <w:pPr>
        <w:spacing w:after="0"/>
        <w:ind w:left="0"/>
        <w:jc w:val="both"/>
      </w:pPr>
      <w:r>
        <w:rPr>
          <w:rFonts w:ascii="Times New Roman"/>
          <w:b w:val="false"/>
          <w:i w:val="false"/>
          <w:color w:val="000000"/>
          <w:sz w:val="28"/>
        </w:rPr>
        <w:t xml:space="preserve">
      3), 7), 8) тармақшалар мынадай редакцияда жазылсын: </w:t>
      </w:r>
    </w:p>
    <w:p>
      <w:pPr>
        <w:spacing w:after="0"/>
        <w:ind w:left="0"/>
        <w:jc w:val="both"/>
      </w:pPr>
      <w:r>
        <w:rPr>
          <w:rFonts w:ascii="Times New Roman"/>
          <w:b w:val="false"/>
          <w:i w:val="false"/>
          <w:color w:val="000000"/>
          <w:sz w:val="28"/>
        </w:rPr>
        <w:t xml:space="preserve">
      "3) шетел тiлiн және халықаралық стандарттарды бiлуi, шетелдегi жұмыс тәжiрибесi қажеттiлiгi негiздемесiн, егер жұмыс берушi оларды осы лауазым мен кәсiп бойынша қосымша белгiлеген болса;"; </w:t>
      </w:r>
    </w:p>
    <w:p>
      <w:pPr>
        <w:spacing w:after="0"/>
        <w:ind w:left="0"/>
        <w:jc w:val="both"/>
      </w:pPr>
      <w:r>
        <w:rPr>
          <w:rFonts w:ascii="Times New Roman"/>
          <w:b w:val="false"/>
          <w:i w:val="false"/>
          <w:color w:val="000000"/>
          <w:sz w:val="28"/>
        </w:rPr>
        <w:t xml:space="preserve">
      "7) өткен және ағымдағы күнтiзбелiк жылдар үшiн берiлген рұқсаттардың орындалу мерзiмi жеткен ерекше шарттарының (олар бар болса) орындалуы туралы ақпаратты; </w:t>
      </w:r>
    </w:p>
    <w:p>
      <w:pPr>
        <w:spacing w:after="0"/>
        <w:ind w:left="0"/>
        <w:jc w:val="both"/>
      </w:pPr>
      <w:r>
        <w:rPr>
          <w:rFonts w:ascii="Times New Roman"/>
          <w:b w:val="false"/>
          <w:i w:val="false"/>
          <w:color w:val="000000"/>
          <w:sz w:val="28"/>
        </w:rPr>
        <w:t xml:space="preserve">
      8) жұмыс берушiнiң бос орынға қазақстандық азаматтарды алудан уәжделген жазбаша нысандағы бас тартуын;"; </w:t>
      </w:r>
    </w:p>
    <w:p>
      <w:pPr>
        <w:spacing w:after="0"/>
        <w:ind w:left="0"/>
        <w:jc w:val="both"/>
      </w:pPr>
      <w:r>
        <w:rPr>
          <w:rFonts w:ascii="Times New Roman"/>
          <w:b w:val="false"/>
          <w:i w:val="false"/>
          <w:color w:val="000000"/>
          <w:sz w:val="28"/>
        </w:rPr>
        <w:t xml:space="preserve">
      мынадай мазмұндағы 14-1-тармақпен толықтырылсын: </w:t>
      </w:r>
    </w:p>
    <w:p>
      <w:pPr>
        <w:spacing w:after="0"/>
        <w:ind w:left="0"/>
        <w:jc w:val="both"/>
      </w:pPr>
      <w:r>
        <w:rPr>
          <w:rFonts w:ascii="Times New Roman"/>
          <w:b w:val="false"/>
          <w:i w:val="false"/>
          <w:color w:val="000000"/>
          <w:sz w:val="28"/>
        </w:rPr>
        <w:t xml:space="preserve">
      "14-1. Маусымдық ауыл шаруашылығы жұмыстарына рұқсат алу үшiн, жұмыс берушi тартылатын шетелдiк жұмыс күшi санының негiздемесi бар, рұқсат беруге арналған мемлекеттiк немесе орыс тiлiндегi өтiнiштi ғана ұсынады."; </w:t>
      </w:r>
    </w:p>
    <w:bookmarkStart w:name="z9" w:id="8"/>
    <w:p>
      <w:pPr>
        <w:spacing w:after="0"/>
        <w:ind w:left="0"/>
        <w:jc w:val="both"/>
      </w:pPr>
      <w:r>
        <w:rPr>
          <w:rFonts w:ascii="Times New Roman"/>
          <w:b w:val="false"/>
          <w:i w:val="false"/>
          <w:color w:val="000000"/>
          <w:sz w:val="28"/>
        </w:rPr>
        <w:t xml:space="preserve">
      15-тармақта: </w:t>
      </w:r>
    </w:p>
    <w:bookmarkEnd w:id="8"/>
    <w:p>
      <w:pPr>
        <w:spacing w:after="0"/>
        <w:ind w:left="0"/>
        <w:jc w:val="both"/>
      </w:pPr>
      <w:r>
        <w:rPr>
          <w:rFonts w:ascii="Times New Roman"/>
          <w:b w:val="false"/>
          <w:i w:val="false"/>
          <w:color w:val="000000"/>
          <w:sz w:val="28"/>
        </w:rPr>
        <w:t xml:space="preserve">
      1) тармақшаның екiншi абзацы мынадай редакцияда жазылсын: </w:t>
      </w:r>
    </w:p>
    <w:p>
      <w:pPr>
        <w:spacing w:after="0"/>
        <w:ind w:left="0"/>
        <w:jc w:val="both"/>
      </w:pPr>
      <w:r>
        <w:rPr>
          <w:rFonts w:ascii="Times New Roman"/>
          <w:b w:val="false"/>
          <w:i w:val="false"/>
          <w:color w:val="000000"/>
          <w:sz w:val="28"/>
        </w:rPr>
        <w:t xml:space="preserve">
      "Комиссия туралы ереженi уәкiлеттi орган орталық атқарушы органмен келiсiм бойынша әзiрлейдi және бекiтедi. Комиссияның құрамына орталық атқарушы органның аумақтық органдарының және Iшкi iстер министрлiгiнiң өкiлдерi енгiзiледi. Комиссияның отырысына жұмыс берушiнiң өкiлдерi қатыса алады."; </w:t>
      </w:r>
    </w:p>
    <w:p>
      <w:pPr>
        <w:spacing w:after="0"/>
        <w:ind w:left="0"/>
        <w:jc w:val="both"/>
      </w:pPr>
      <w:r>
        <w:rPr>
          <w:rFonts w:ascii="Times New Roman"/>
          <w:b w:val="false"/>
          <w:i w:val="false"/>
          <w:color w:val="000000"/>
          <w:sz w:val="28"/>
        </w:rPr>
        <w:t xml:space="preserve">
      2) тармақшадағы "жұмыс берушi мен орталық атқарушы органды" деген сөздер "жұмыс берушiнi" деген сөздермен ауыстырылсын; </w:t>
      </w:r>
    </w:p>
    <w:bookmarkStart w:name="z10" w:id="9"/>
    <w:p>
      <w:pPr>
        <w:spacing w:after="0"/>
        <w:ind w:left="0"/>
        <w:jc w:val="both"/>
      </w:pPr>
      <w:r>
        <w:rPr>
          <w:rFonts w:ascii="Times New Roman"/>
          <w:b w:val="false"/>
          <w:i w:val="false"/>
          <w:color w:val="000000"/>
          <w:sz w:val="28"/>
        </w:rPr>
        <w:t xml:space="preserve">
      18-тармақтағы "жұмыс берушiнiң тұрғылықты жерiндегi" деген сөздер алынып тасталсын; </w:t>
      </w:r>
    </w:p>
    <w:bookmarkEnd w:id="9"/>
    <w:bookmarkStart w:name="z11" w:id="10"/>
    <w:p>
      <w:pPr>
        <w:spacing w:after="0"/>
        <w:ind w:left="0"/>
        <w:jc w:val="both"/>
      </w:pPr>
      <w:r>
        <w:rPr>
          <w:rFonts w:ascii="Times New Roman"/>
          <w:b w:val="false"/>
          <w:i w:val="false"/>
          <w:color w:val="000000"/>
          <w:sz w:val="28"/>
        </w:rPr>
        <w:t xml:space="preserve">
      19-тармақтың 2) тармақшасы мынадай редакцияда жазылсын: </w:t>
      </w:r>
    </w:p>
    <w:bookmarkEnd w:id="10"/>
    <w:p>
      <w:pPr>
        <w:spacing w:after="0"/>
        <w:ind w:left="0"/>
        <w:jc w:val="both"/>
      </w:pPr>
      <w:r>
        <w:rPr>
          <w:rFonts w:ascii="Times New Roman"/>
          <w:b w:val="false"/>
          <w:i w:val="false"/>
          <w:color w:val="000000"/>
          <w:sz w:val="28"/>
        </w:rPr>
        <w:t xml:space="preserve">
      "2) өткен және ағымдағы күнтiзбелiк жылдар үшiн берiлген рұқсаттардың орындалу мерзiмi жеткен ерекше шарттары (олар бар болса) орындалмаса;"; </w:t>
      </w:r>
    </w:p>
    <w:bookmarkStart w:name="z12" w:id="11"/>
    <w:p>
      <w:pPr>
        <w:spacing w:after="0"/>
        <w:ind w:left="0"/>
        <w:jc w:val="both"/>
      </w:pPr>
      <w:r>
        <w:rPr>
          <w:rFonts w:ascii="Times New Roman"/>
          <w:b w:val="false"/>
          <w:i w:val="false"/>
          <w:color w:val="000000"/>
          <w:sz w:val="28"/>
        </w:rPr>
        <w:t xml:space="preserve">
      22-тармақ мынадай мазмұндағы абзацпен толықтырылсын: </w:t>
      </w:r>
    </w:p>
    <w:bookmarkEnd w:id="11"/>
    <w:p>
      <w:pPr>
        <w:spacing w:after="0"/>
        <w:ind w:left="0"/>
        <w:jc w:val="both"/>
      </w:pPr>
      <w:r>
        <w:rPr>
          <w:rFonts w:ascii="Times New Roman"/>
          <w:b w:val="false"/>
          <w:i w:val="false"/>
          <w:color w:val="000000"/>
          <w:sz w:val="28"/>
        </w:rPr>
        <w:t xml:space="preserve">
      "Тiзiмдер толығымен не бөлек-бөлек ұсынылуы мүмкiн."; </w:t>
      </w:r>
    </w:p>
    <w:bookmarkStart w:name="z13" w:id="12"/>
    <w:p>
      <w:pPr>
        <w:spacing w:after="0"/>
        <w:ind w:left="0"/>
        <w:jc w:val="both"/>
      </w:pPr>
      <w:r>
        <w:rPr>
          <w:rFonts w:ascii="Times New Roman"/>
          <w:b w:val="false"/>
          <w:i w:val="false"/>
          <w:color w:val="000000"/>
          <w:sz w:val="28"/>
        </w:rPr>
        <w:t xml:space="preserve">
      24-тармақ мынадай редакцияда жазылсын: </w:t>
      </w:r>
    </w:p>
    <w:bookmarkEnd w:id="12"/>
    <w:p>
      <w:pPr>
        <w:spacing w:after="0"/>
        <w:ind w:left="0"/>
        <w:jc w:val="both"/>
      </w:pPr>
      <w:r>
        <w:rPr>
          <w:rFonts w:ascii="Times New Roman"/>
          <w:b w:val="false"/>
          <w:i w:val="false"/>
          <w:color w:val="000000"/>
          <w:sz w:val="28"/>
        </w:rPr>
        <w:t xml:space="preserve">
      "24. Тартылатын шетелдiк жұмыс күшiнiң тiзiмiне: </w:t>
      </w:r>
    </w:p>
    <w:p>
      <w:pPr>
        <w:spacing w:after="0"/>
        <w:ind w:left="0"/>
        <w:jc w:val="both"/>
      </w:pPr>
      <w:r>
        <w:rPr>
          <w:rFonts w:ascii="Times New Roman"/>
          <w:b w:val="false"/>
          <w:i w:val="false"/>
          <w:color w:val="000000"/>
          <w:sz w:val="28"/>
        </w:rPr>
        <w:t xml:space="preserve">
      бiрiншi - үшiншi санаттар бойынша: </w:t>
      </w:r>
    </w:p>
    <w:p>
      <w:pPr>
        <w:spacing w:after="0"/>
        <w:ind w:left="0"/>
        <w:jc w:val="both"/>
      </w:pPr>
      <w:r>
        <w:rPr>
          <w:rFonts w:ascii="Times New Roman"/>
          <w:b w:val="false"/>
          <w:i w:val="false"/>
          <w:color w:val="000000"/>
          <w:sz w:val="28"/>
        </w:rPr>
        <w:t xml:space="preserve">
      1) бiлiмi туралы құжаттарының нотариалды расталған аудармалары; </w:t>
      </w:r>
    </w:p>
    <w:p>
      <w:pPr>
        <w:spacing w:after="0"/>
        <w:ind w:left="0"/>
        <w:jc w:val="both"/>
      </w:pPr>
      <w:r>
        <w:rPr>
          <w:rFonts w:ascii="Times New Roman"/>
          <w:b w:val="false"/>
          <w:i w:val="false"/>
          <w:color w:val="000000"/>
          <w:sz w:val="28"/>
        </w:rPr>
        <w:t xml:space="preserve">
      2) жұмыс берушi растаған, қызметкердiң еңбек қызметiн растайтын құжаттар (жұмыс стажы бойынша бiлiктiлiк талаптары белгiленген болса); </w:t>
      </w:r>
    </w:p>
    <w:p>
      <w:pPr>
        <w:spacing w:after="0"/>
        <w:ind w:left="0"/>
        <w:jc w:val="both"/>
      </w:pPr>
      <w:r>
        <w:rPr>
          <w:rFonts w:ascii="Times New Roman"/>
          <w:b w:val="false"/>
          <w:i w:val="false"/>
          <w:color w:val="000000"/>
          <w:sz w:val="28"/>
        </w:rPr>
        <w:t xml:space="preserve">
      3) бiр уақытта құрылтайшылар болып табылатын бiрiншi басшыларды қоспағанда, қызметкермен жасалған еңбек шартының көшiрмесi; </w:t>
      </w:r>
    </w:p>
    <w:p>
      <w:pPr>
        <w:spacing w:after="0"/>
        <w:ind w:left="0"/>
        <w:jc w:val="both"/>
      </w:pPr>
      <w:r>
        <w:rPr>
          <w:rFonts w:ascii="Times New Roman"/>
          <w:b w:val="false"/>
          <w:i w:val="false"/>
          <w:color w:val="000000"/>
          <w:sz w:val="28"/>
        </w:rPr>
        <w:t xml:space="preserve">
      4) рұқсаттың қолданылу мерзiмi өткен соң шетелдiк жұмыс күшiнiң тұрақты тұратын жерiне кетуiне кепiлдiк беретiн құжаттар (банк пен жұмыс берушiнiң арасындағы шарттың көшiрмесi, жұмыс берушiнiң банктiк шотына кепiлдiктi және кепiл жарналар енгiзiлгенi туралы түбiртек); </w:t>
      </w:r>
    </w:p>
    <w:p>
      <w:pPr>
        <w:spacing w:after="0"/>
        <w:ind w:left="0"/>
        <w:jc w:val="both"/>
      </w:pPr>
      <w:r>
        <w:rPr>
          <w:rFonts w:ascii="Times New Roman"/>
          <w:b w:val="false"/>
          <w:i w:val="false"/>
          <w:color w:val="000000"/>
          <w:sz w:val="28"/>
        </w:rPr>
        <w:t xml:space="preserve">
      төртiншi санат бойынша: </w:t>
      </w:r>
    </w:p>
    <w:p>
      <w:pPr>
        <w:spacing w:after="0"/>
        <w:ind w:left="0"/>
        <w:jc w:val="both"/>
      </w:pPr>
      <w:r>
        <w:rPr>
          <w:rFonts w:ascii="Times New Roman"/>
          <w:b w:val="false"/>
          <w:i w:val="false"/>
          <w:color w:val="000000"/>
          <w:sz w:val="28"/>
        </w:rPr>
        <w:t xml:space="preserve">
      1) еңбек шартының көшiрмесi қоса берiледi."; </w:t>
      </w:r>
    </w:p>
    <w:bookmarkStart w:name="z14" w:id="13"/>
    <w:p>
      <w:pPr>
        <w:spacing w:after="0"/>
        <w:ind w:left="0"/>
        <w:jc w:val="both"/>
      </w:pPr>
      <w:r>
        <w:rPr>
          <w:rFonts w:ascii="Times New Roman"/>
          <w:b w:val="false"/>
          <w:i w:val="false"/>
          <w:color w:val="000000"/>
          <w:sz w:val="28"/>
        </w:rPr>
        <w:t xml:space="preserve">
      25-27-тармақтар мынадай редакцияда жазылсын: </w:t>
      </w:r>
    </w:p>
    <w:bookmarkEnd w:id="13"/>
    <w:p>
      <w:pPr>
        <w:spacing w:after="0"/>
        <w:ind w:left="0"/>
        <w:jc w:val="both"/>
      </w:pPr>
      <w:r>
        <w:rPr>
          <w:rFonts w:ascii="Times New Roman"/>
          <w:b w:val="false"/>
          <w:i w:val="false"/>
          <w:color w:val="000000"/>
          <w:sz w:val="28"/>
        </w:rPr>
        <w:t xml:space="preserve">
      "25. Уәкiлеттi орган құжаттардың осы Ережеде белгiленген талаптарға сәйкестiгiн қарағаннан кейiн олар берiлген күннен бастап бес жұмыс күнi iшiнде жұмыс берушi берген тiзiмдердi растайды. </w:t>
      </w:r>
    </w:p>
    <w:p>
      <w:pPr>
        <w:spacing w:after="0"/>
        <w:ind w:left="0"/>
        <w:jc w:val="both"/>
      </w:pPr>
      <w:r>
        <w:rPr>
          <w:rFonts w:ascii="Times New Roman"/>
          <w:b w:val="false"/>
          <w:i w:val="false"/>
          <w:color w:val="000000"/>
          <w:sz w:val="28"/>
        </w:rPr>
        <w:t xml:space="preserve">
      Тiзiмдер расталған күннен бастап бес жұмыс күнi iшiнде уәкiлеттi орган оларды орталық атқарушы органның, Қазақстан Республикасы Iшкi iстер министрлiгiнiң және Қазақстан Республикасы Ұлттық қауiпсiздiк комитетiнiң аумақтық органдарына ұсынады. </w:t>
      </w:r>
    </w:p>
    <w:p>
      <w:pPr>
        <w:spacing w:after="0"/>
        <w:ind w:left="0"/>
        <w:jc w:val="both"/>
      </w:pPr>
      <w:r>
        <w:rPr>
          <w:rFonts w:ascii="Times New Roman"/>
          <w:b w:val="false"/>
          <w:i w:val="false"/>
          <w:color w:val="000000"/>
          <w:sz w:val="28"/>
        </w:rPr>
        <w:t xml:space="preserve">
      26. Шетелдiк қызметкермен еңбек шарты рұқсаттың қолданылу мерзiмi аяқталғанға дейiн бұзылған жағдайда жұмыс берушi шетелдiк жұмыс күшiн тартылатын шетелдiк жұмыс күшiнiң өзгертiлген, уәкiлеттi орган растаған тiзiмi негiзiнде сол санат пен бiлiктiлiк бойынша тарта алады. </w:t>
      </w:r>
    </w:p>
    <w:p>
      <w:pPr>
        <w:spacing w:after="0"/>
        <w:ind w:left="0"/>
        <w:jc w:val="both"/>
      </w:pPr>
      <w:r>
        <w:rPr>
          <w:rFonts w:ascii="Times New Roman"/>
          <w:b w:val="false"/>
          <w:i w:val="false"/>
          <w:color w:val="000000"/>
          <w:sz w:val="28"/>
        </w:rPr>
        <w:t xml:space="preserve">
      Уәкiлеттi орган тартылатын шетелдiк жұмыс күшiнiң өзгертiлген тiзiмдерi расталған күннен бастап бес жұмыс күнi iшiнде олармен еңбек шарты бұзылған шетелдiк қызметкерлердiң тiзiмiн орталық атқарушы органның және Қазақстан Республикасы Iшкi iстер министрлiгiнiң аумақтық органдарына ұсынады. </w:t>
      </w:r>
    </w:p>
    <w:p>
      <w:pPr>
        <w:spacing w:after="0"/>
        <w:ind w:left="0"/>
        <w:jc w:val="both"/>
      </w:pPr>
      <w:r>
        <w:rPr>
          <w:rFonts w:ascii="Times New Roman"/>
          <w:b w:val="false"/>
          <w:i w:val="false"/>
          <w:color w:val="000000"/>
          <w:sz w:val="28"/>
        </w:rPr>
        <w:t xml:space="preserve">
      27. Шетелдiк жұмыс күшiн одан әрi тартудың қажеттiлiгi болмаған жағдайда жұмыс берушi уәкiлеттi органды он күнтiзбелiк күн iшiнде хабардар етуге мiндеттi."; </w:t>
      </w:r>
    </w:p>
    <w:bookmarkStart w:name="z15" w:id="14"/>
    <w:p>
      <w:pPr>
        <w:spacing w:after="0"/>
        <w:ind w:left="0"/>
        <w:jc w:val="both"/>
      </w:pPr>
      <w:r>
        <w:rPr>
          <w:rFonts w:ascii="Times New Roman"/>
          <w:b w:val="false"/>
          <w:i w:val="false"/>
          <w:color w:val="000000"/>
          <w:sz w:val="28"/>
        </w:rPr>
        <w:t xml:space="preserve">
      28-тармақтың 3) тармақшасы алынып тасталсын; </w:t>
      </w:r>
    </w:p>
    <w:bookmarkEnd w:id="14"/>
    <w:bookmarkStart w:name="z16" w:id="15"/>
    <w:p>
      <w:pPr>
        <w:spacing w:after="0"/>
        <w:ind w:left="0"/>
        <w:jc w:val="both"/>
      </w:pPr>
      <w:r>
        <w:rPr>
          <w:rFonts w:ascii="Times New Roman"/>
          <w:b w:val="false"/>
          <w:i w:val="false"/>
          <w:color w:val="000000"/>
          <w:sz w:val="28"/>
        </w:rPr>
        <w:t xml:space="preserve">
      32-тармақта: </w:t>
      </w:r>
    </w:p>
    <w:bookmarkEnd w:id="15"/>
    <w:p>
      <w:pPr>
        <w:spacing w:after="0"/>
        <w:ind w:left="0"/>
        <w:jc w:val="both"/>
      </w:pPr>
      <w:r>
        <w:rPr>
          <w:rFonts w:ascii="Times New Roman"/>
          <w:b w:val="false"/>
          <w:i w:val="false"/>
          <w:color w:val="000000"/>
          <w:sz w:val="28"/>
        </w:rPr>
        <w:t xml:space="preserve">
      "аяқталғанға дейiн" деген сөздерден кейiн "кемiнде" деген сөзбен толықтырылсын; </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xml:space="preserve">
      "5) өткен және ағымдағы күнтiзбелiк жылдарда берiлген рұқсаттардың орындалу мерзiмi жеткен ерекше шарттарының (олар бар болса) орындалуы туралы ақпаратты;"; </w:t>
      </w:r>
    </w:p>
    <w:bookmarkStart w:name="z17" w:id="16"/>
    <w:p>
      <w:pPr>
        <w:spacing w:after="0"/>
        <w:ind w:left="0"/>
        <w:jc w:val="both"/>
      </w:pPr>
      <w:r>
        <w:rPr>
          <w:rFonts w:ascii="Times New Roman"/>
          <w:b w:val="false"/>
          <w:i w:val="false"/>
          <w:color w:val="000000"/>
          <w:sz w:val="28"/>
        </w:rPr>
        <w:t xml:space="preserve">
      34-тармақта: </w:t>
      </w:r>
    </w:p>
    <w:bookmarkEnd w:id="16"/>
    <w:p>
      <w:pPr>
        <w:spacing w:after="0"/>
        <w:ind w:left="0"/>
        <w:jc w:val="both"/>
      </w:pPr>
      <w:r>
        <w:rPr>
          <w:rFonts w:ascii="Times New Roman"/>
          <w:b w:val="false"/>
          <w:i w:val="false"/>
          <w:color w:val="000000"/>
          <w:sz w:val="28"/>
        </w:rPr>
        <w:t xml:space="preserve">
      2) тармақша мынадай редакцияда жазылсын; </w:t>
      </w:r>
    </w:p>
    <w:p>
      <w:pPr>
        <w:spacing w:after="0"/>
        <w:ind w:left="0"/>
        <w:jc w:val="both"/>
      </w:pPr>
      <w:r>
        <w:rPr>
          <w:rFonts w:ascii="Times New Roman"/>
          <w:b w:val="false"/>
          <w:i w:val="false"/>
          <w:color w:val="000000"/>
          <w:sz w:val="28"/>
        </w:rPr>
        <w:t xml:space="preserve">
      "2) өткен және ағымдағы күнтiзбелiк жылдар үшiн берiлген рұқсаттардың орындалу мерзiмi жеткен ерекше шарттары (олар бар болса) орындалмаса."; </w:t>
      </w:r>
    </w:p>
    <w:p>
      <w:pPr>
        <w:spacing w:after="0"/>
        <w:ind w:left="0"/>
        <w:jc w:val="both"/>
      </w:pPr>
      <w:r>
        <w:rPr>
          <w:rFonts w:ascii="Times New Roman"/>
          <w:b w:val="false"/>
          <w:i w:val="false"/>
          <w:color w:val="000000"/>
          <w:sz w:val="28"/>
        </w:rPr>
        <w:t xml:space="preserve">
      3) тармақша алынып тасталсын; </w:t>
      </w:r>
    </w:p>
    <w:bookmarkStart w:name="z18" w:id="17"/>
    <w:p>
      <w:pPr>
        <w:spacing w:after="0"/>
        <w:ind w:left="0"/>
        <w:jc w:val="both"/>
      </w:pPr>
      <w:r>
        <w:rPr>
          <w:rFonts w:ascii="Times New Roman"/>
          <w:b w:val="false"/>
          <w:i w:val="false"/>
          <w:color w:val="000000"/>
          <w:sz w:val="28"/>
        </w:rPr>
        <w:t xml:space="preserve">
      35-тармақтағы "мiндеттi түрде себебiн көрсете отырып" деген сөздер "жұмыс берушiнi себебiн көрсете отырып, жазбаша хабардар етiп"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38-тармақ мынадай редакцияда жазылсын: </w:t>
      </w:r>
    </w:p>
    <w:bookmarkEnd w:id="18"/>
    <w:p>
      <w:pPr>
        <w:spacing w:after="0"/>
        <w:ind w:left="0"/>
        <w:jc w:val="both"/>
      </w:pPr>
      <w:r>
        <w:rPr>
          <w:rFonts w:ascii="Times New Roman"/>
          <w:b w:val="false"/>
          <w:i w:val="false"/>
          <w:color w:val="000000"/>
          <w:sz w:val="28"/>
        </w:rPr>
        <w:t xml:space="preserve">
      "38. Уәкілеттi орган рұқсатты қайтарып алуды: </w:t>
      </w:r>
    </w:p>
    <w:p>
      <w:pPr>
        <w:spacing w:after="0"/>
        <w:ind w:left="0"/>
        <w:jc w:val="both"/>
      </w:pPr>
      <w:r>
        <w:rPr>
          <w:rFonts w:ascii="Times New Roman"/>
          <w:b w:val="false"/>
          <w:i w:val="false"/>
          <w:color w:val="000000"/>
          <w:sz w:val="28"/>
        </w:rPr>
        <w:t xml:space="preserve">
      1) жұмыс берушi уәкiлеттi орган рұқсаттың қолданылуын тоқтата тұрған себептердi жоймаған; </w:t>
      </w:r>
    </w:p>
    <w:p>
      <w:pPr>
        <w:spacing w:after="0"/>
        <w:ind w:left="0"/>
        <w:jc w:val="both"/>
      </w:pPr>
      <w:r>
        <w:rPr>
          <w:rFonts w:ascii="Times New Roman"/>
          <w:b w:val="false"/>
          <w:i w:val="false"/>
          <w:color w:val="000000"/>
          <w:sz w:val="28"/>
        </w:rPr>
        <w:t xml:space="preserve">
      2) жұмыс берушi тартылатын шетелдiк жұмыс күшiнiң тiзiмдерiн үш айдың iшiнде ұсынбаған жағдайда жүргiзедi.". </w:t>
      </w:r>
    </w:p>
    <w:bookmarkStart w:name="z20" w:id="19"/>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19"/>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Премьер-Министрінің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