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c904" w14:textId="69d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индустриялық-инновациялық саясаты шеңберiнде ұлттық экономиканың бәсекеге қабiлеттiлiгiн одан әрi арттыру жөнiндегi шаралар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наурыздағы N 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индустриялық-инновациялық саясаты шеңберiнде ұлттық экономиканың бәсекеге қабiлеттiлiгiн одан әрi арттыру жөнiндегi шаралар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Республикасының индустриялық-инновациялық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саясаты шеңберiнде ұлттық экономиканың бәсекеге </w:t>
      </w:r>
      <w:r>
        <w:br/>
      </w:r>
      <w:r>
        <w:rPr>
          <w:rFonts w:ascii="Times New Roman"/>
          <w:b/>
          <w:i w:val="false"/>
          <w:color w:val="000000"/>
        </w:rPr>
        <w:t xml:space="preserve">
қабiлеттiлiгiн одан әрi арттыру жөнiндегi шаралар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Индустриялық-инновациялық даму саласында мемлекеттiк басқару жүйесiн жетiлдiру және мемлекеттiң экономикалық өсуiн қамтамасыз ету үшiн қолайлы жағдай жасау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Yкiметi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"Қазына" орнықты дамыту қоры" акционерлiк қоғамын (бұдан әрi - "Қазына" АҚ)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 қызметiнiң негiзгi қағидаттары туралы меморандумды бекiтудi;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пакеттерiн (қатысу үлестерiн) иелену және пайдалану құқықтары "Қазына" АҚ-ға берiлетiн мемлекет қатысатын заңды тұлғалардың тiзбесiн бекiтудi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 ай мерзiмде нормативтiк құқықтық актiлерге тиiстi өзгерiстер мен толықтырулар енгiзудi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орындалуын бақылау Қазақстан Республикасы Президентiнің Әкiмшiлiгiне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